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2E0FB8B7">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4255"/>
        <w:gridCol w:w="6201"/>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645E82">
        <w:trPr>
          <w:trHeight w:val="340"/>
        </w:trPr>
        <w:tc>
          <w:tcPr>
            <w:tcW w:w="3816"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6640" w:type="dxa"/>
          </w:tcPr>
          <w:p w14:paraId="41CE0FF6" w14:textId="3ABD1587" w:rsidR="00487B85" w:rsidRPr="005754D3" w:rsidRDefault="00E12454" w:rsidP="005B34AB">
            <w:pPr>
              <w:rPr>
                <w:rFonts w:ascii="Calibri Light" w:hAnsi="Calibri Light" w:cs="Calibri Light"/>
                <w:lang w:val="en-US"/>
              </w:rPr>
            </w:pPr>
            <w:r>
              <w:rPr>
                <w:rFonts w:ascii="Calibri Light" w:hAnsi="Calibri Light" w:cs="Calibri Light"/>
                <w:lang w:val="en-US"/>
              </w:rPr>
              <w:t xml:space="preserve">Senior </w:t>
            </w:r>
            <w:r w:rsidR="00E8056F">
              <w:rPr>
                <w:rFonts w:ascii="Calibri Light" w:hAnsi="Calibri Light" w:cs="Calibri Light"/>
                <w:lang w:val="en-US"/>
              </w:rPr>
              <w:t>Consents</w:t>
            </w:r>
            <w:r>
              <w:rPr>
                <w:rFonts w:ascii="Calibri Light" w:hAnsi="Calibri Light" w:cs="Calibri Light"/>
                <w:lang w:val="en-US"/>
              </w:rPr>
              <w:t xml:space="preserve"> Officer</w:t>
            </w:r>
          </w:p>
        </w:tc>
      </w:tr>
      <w:tr w:rsidR="00487B85" w:rsidRPr="005754D3" w14:paraId="1F8F9239" w14:textId="77777777" w:rsidTr="00645E82">
        <w:trPr>
          <w:trHeight w:val="340"/>
        </w:trPr>
        <w:tc>
          <w:tcPr>
            <w:tcW w:w="3816" w:type="dxa"/>
          </w:tcPr>
          <w:p w14:paraId="5AC24DA1" w14:textId="70866B81" w:rsidR="00487B85" w:rsidRPr="005754D3" w:rsidRDefault="00872149">
            <w:pPr>
              <w:rPr>
                <w:rFonts w:ascii="Calibri" w:hAnsi="Calibri" w:cs="Calibri"/>
                <w:b/>
                <w:bCs/>
                <w:lang w:val="en-US"/>
              </w:rPr>
            </w:pPr>
            <w:r>
              <w:rPr>
                <w:rFonts w:ascii="Calibri" w:hAnsi="Calibri" w:cs="Calibri"/>
                <w:b/>
                <w:bCs/>
                <w:lang w:val="en-US"/>
              </w:rPr>
              <w:t>DEPARTMENT</w:t>
            </w:r>
          </w:p>
        </w:tc>
        <w:tc>
          <w:tcPr>
            <w:tcW w:w="6640" w:type="dxa"/>
          </w:tcPr>
          <w:p w14:paraId="6B29041C" w14:textId="2ED8D3C1" w:rsidR="00487B85" w:rsidRPr="005754D3" w:rsidRDefault="00E12454">
            <w:pPr>
              <w:rPr>
                <w:rFonts w:ascii="Calibri Light" w:hAnsi="Calibri Light" w:cs="Calibri Light"/>
                <w:lang w:val="en-US"/>
              </w:rPr>
            </w:pPr>
            <w:r>
              <w:rPr>
                <w:rFonts w:ascii="Calibri Light" w:hAnsi="Calibri Light" w:cs="Calibri Light"/>
                <w:lang w:val="en-US"/>
              </w:rPr>
              <w:t>Regulatory &amp; Policy</w:t>
            </w:r>
          </w:p>
        </w:tc>
      </w:tr>
      <w:tr w:rsidR="00487B85" w:rsidRPr="005754D3" w14:paraId="25BF4CC6" w14:textId="77777777" w:rsidTr="00645E82">
        <w:trPr>
          <w:trHeight w:val="340"/>
        </w:trPr>
        <w:tc>
          <w:tcPr>
            <w:tcW w:w="3816"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6640" w:type="dxa"/>
          </w:tcPr>
          <w:p w14:paraId="3205DB6A" w14:textId="0EAA15B7" w:rsidR="00487B85" w:rsidRPr="005754D3" w:rsidRDefault="00CE0C6E">
            <w:pPr>
              <w:rPr>
                <w:rFonts w:ascii="Calibri Light" w:hAnsi="Calibri Light" w:cs="Calibri Light"/>
                <w:lang w:val="en-US"/>
              </w:rPr>
            </w:pPr>
            <w:r>
              <w:rPr>
                <w:rFonts w:ascii="Calibri Light" w:hAnsi="Calibri Light" w:cs="Calibri Light"/>
                <w:lang w:val="en-US"/>
              </w:rPr>
              <w:t>Manager</w:t>
            </w:r>
            <w:r w:rsidR="00E12454">
              <w:rPr>
                <w:rFonts w:ascii="Calibri Light" w:hAnsi="Calibri Light" w:cs="Calibri Light"/>
                <w:lang w:val="en-US"/>
              </w:rPr>
              <w:t xml:space="preserve"> – </w:t>
            </w:r>
            <w:r>
              <w:rPr>
                <w:rFonts w:ascii="Calibri Light" w:hAnsi="Calibri Light" w:cs="Calibri Light"/>
                <w:lang w:val="en-US"/>
              </w:rPr>
              <w:t>Consents</w:t>
            </w:r>
          </w:p>
        </w:tc>
      </w:tr>
      <w:tr w:rsidR="00487B85" w:rsidRPr="005754D3" w14:paraId="640E2860" w14:textId="77777777" w:rsidTr="00645E82">
        <w:trPr>
          <w:trHeight w:val="340"/>
        </w:trPr>
        <w:tc>
          <w:tcPr>
            <w:tcW w:w="3816" w:type="dxa"/>
            <w:tcBorders>
              <w:bottom w:val="single" w:sz="4" w:space="0" w:color="auto"/>
            </w:tcBorders>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6640" w:type="dxa"/>
            <w:tcBorders>
              <w:bottom w:val="single" w:sz="4" w:space="0" w:color="auto"/>
            </w:tcBorders>
            <w:vAlign w:val="center"/>
          </w:tcPr>
          <w:p w14:paraId="405DA84B" w14:textId="4B2ADB27" w:rsidR="00487B85" w:rsidRPr="005754D3" w:rsidRDefault="00E12454"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DA4B1E">
        <w:trPr>
          <w:trHeight w:val="2512"/>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5C61F1D6" w14:textId="13BCB879" w:rsidR="00E12454" w:rsidRPr="00E12454" w:rsidRDefault="00E12454" w:rsidP="00E12454">
            <w:pPr>
              <w:pStyle w:val="NormalWeb"/>
              <w:rPr>
                <w:rFonts w:ascii="Calibri Light" w:hAnsi="Calibri Light" w:cs="Calibri Light"/>
              </w:rPr>
            </w:pPr>
            <w:r w:rsidRPr="00E12454">
              <w:rPr>
                <w:rFonts w:ascii="Calibri Light" w:hAnsi="Calibri Light" w:cs="Calibri Light"/>
              </w:rPr>
              <w:t>As a Senior Consents Officer, you</w:t>
            </w:r>
            <w:r>
              <w:rPr>
                <w:rFonts w:ascii="Calibri Light" w:hAnsi="Calibri Light" w:cs="Calibri Light"/>
              </w:rPr>
              <w:t xml:space="preserve"> wi</w:t>
            </w:r>
            <w:r w:rsidRPr="00E12454">
              <w:rPr>
                <w:rFonts w:ascii="Calibri Light" w:hAnsi="Calibri Light" w:cs="Calibri Light"/>
              </w:rPr>
              <w:t>ll play a key leadership role in ensuring the effective, efficient, and customer-focused delivery of resource consent services across the West Coast region. You</w:t>
            </w:r>
            <w:r>
              <w:rPr>
                <w:rFonts w:ascii="Calibri Light" w:hAnsi="Calibri Light" w:cs="Calibri Light"/>
              </w:rPr>
              <w:t xml:space="preserve"> wi</w:t>
            </w:r>
            <w:r w:rsidRPr="00E12454">
              <w:rPr>
                <w:rFonts w:ascii="Calibri Light" w:hAnsi="Calibri Light" w:cs="Calibri Light"/>
              </w:rPr>
              <w:t>ll provide expert advice, mentor team members, and contribute to positive environmental outcomes by guiding complex applications through the consenting process under the Resource Management Act 1991</w:t>
            </w:r>
            <w:r w:rsidR="00A56C49">
              <w:rPr>
                <w:rFonts w:ascii="Calibri Light" w:hAnsi="Calibri Light" w:cs="Calibri Light"/>
              </w:rPr>
              <w:t xml:space="preserve"> and other legislation</w:t>
            </w:r>
            <w:r w:rsidRPr="00E12454">
              <w:rPr>
                <w:rFonts w:ascii="Calibri Light" w:hAnsi="Calibri Light" w:cs="Calibri Light"/>
              </w:rPr>
              <w:t>.</w:t>
            </w:r>
          </w:p>
          <w:p w14:paraId="68852FA6" w14:textId="77777777" w:rsidR="002D2B92" w:rsidRDefault="00E12454" w:rsidP="00C65A4F">
            <w:pPr>
              <w:pStyle w:val="NormalWeb"/>
              <w:rPr>
                <w:rFonts w:ascii="Calibri Light" w:hAnsi="Calibri Light" w:cs="Calibri Light"/>
              </w:rPr>
            </w:pPr>
            <w:r w:rsidRPr="00E12454">
              <w:rPr>
                <w:rFonts w:ascii="Calibri Light" w:hAnsi="Calibri Light" w:cs="Calibri Light"/>
              </w:rPr>
              <w:t>This role combines technical expertise with people leadership, helping us continuously improve how we serve our communities, support sustainable resource use, and respond to the unique needs of the West Coast.</w:t>
            </w:r>
          </w:p>
          <w:p w14:paraId="79F47A60" w14:textId="6B44B763" w:rsidR="00DA4B1E" w:rsidRPr="002D2B92" w:rsidRDefault="00A56C49" w:rsidP="00C65A4F">
            <w:pPr>
              <w:pStyle w:val="NormalWeb"/>
              <w:rPr>
                <w:rFonts w:ascii="Calibri Light" w:hAnsi="Calibri Light" w:cs="Calibri Light"/>
              </w:rPr>
            </w:pPr>
            <w:r>
              <w:rPr>
                <w:rFonts w:ascii="Calibri Light" w:hAnsi="Calibri Light" w:cs="Calibri Light"/>
                <w:color w:val="000000"/>
              </w:rPr>
              <w:t>The Regulatory and Policy Group is committed to recognising</w:t>
            </w:r>
            <w:r w:rsidR="002D2B92" w:rsidRPr="002D2B92">
              <w:rPr>
                <w:rFonts w:ascii="Calibri Light" w:hAnsi="Calibri Light" w:cs="Calibri Light"/>
                <w:color w:val="000000"/>
              </w:rPr>
              <w:t xml:space="preserve"> Council</w:t>
            </w:r>
            <w:r>
              <w:rPr>
                <w:rFonts w:ascii="Calibri Light" w:hAnsi="Calibri Light" w:cs="Calibri Light"/>
                <w:color w:val="000000"/>
              </w:rPr>
              <w:t>’</w:t>
            </w:r>
            <w:r w:rsidR="002D2B92" w:rsidRPr="002D2B92">
              <w:rPr>
                <w:rFonts w:ascii="Calibri Light" w:hAnsi="Calibri Light" w:cs="Calibri Light"/>
                <w:color w:val="000000"/>
              </w:rPr>
              <w:t xml:space="preserve">s Mana Whakahono ā Rohe </w:t>
            </w:r>
            <w:r>
              <w:rPr>
                <w:rFonts w:ascii="Calibri Light" w:hAnsi="Calibri Light" w:cs="Calibri Light"/>
                <w:color w:val="000000"/>
              </w:rPr>
              <w:t>arrangement</w:t>
            </w:r>
            <w:r w:rsidR="002D2B92" w:rsidRPr="002D2B92">
              <w:rPr>
                <w:rFonts w:ascii="Calibri Light" w:hAnsi="Calibri Light" w:cs="Calibri Light"/>
                <w:color w:val="000000"/>
              </w:rPr>
              <w:t xml:space="preserve"> in day-to-day RMA processes.</w:t>
            </w:r>
            <w:r w:rsidR="00E12454" w:rsidRPr="002D2B92">
              <w:rPr>
                <w:rFonts w:ascii="Calibri Light" w:hAnsi="Calibri Light" w:cs="Calibri Light"/>
              </w:rPr>
              <w:br/>
            </w:r>
          </w:p>
        </w:tc>
      </w:tr>
      <w:tr w:rsidR="00487B85" w:rsidRPr="005754D3" w14:paraId="47462E03" w14:textId="77777777" w:rsidTr="00645E82">
        <w:trPr>
          <w:trHeight w:val="340"/>
        </w:trPr>
        <w:tc>
          <w:tcPr>
            <w:tcW w:w="3816"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6640" w:type="dxa"/>
            <w:tcBorders>
              <w:bottom w:val="single" w:sz="4" w:space="0" w:color="auto"/>
            </w:tcBorders>
          </w:tcPr>
          <w:p w14:paraId="2E1DC61E" w14:textId="68D35A70" w:rsidR="00487B85" w:rsidRPr="005754D3" w:rsidRDefault="002D2B92">
            <w:pPr>
              <w:rPr>
                <w:rFonts w:ascii="Calibri Light" w:hAnsi="Calibri Light" w:cs="Calibri Light"/>
                <w:lang w:val="en-US"/>
              </w:rPr>
            </w:pPr>
            <w:r>
              <w:rPr>
                <w:rFonts w:ascii="Calibri Light" w:hAnsi="Calibri Light" w:cs="Calibri Light"/>
                <w:lang w:val="en-US"/>
              </w:rPr>
              <w:t>July 2025</w:t>
            </w:r>
          </w:p>
        </w:tc>
      </w:tr>
      <w:tr w:rsidR="00487B85" w:rsidRPr="005754D3" w14:paraId="3ED045FD" w14:textId="77777777" w:rsidTr="00645E82">
        <w:trPr>
          <w:trHeight w:val="340"/>
        </w:trPr>
        <w:tc>
          <w:tcPr>
            <w:tcW w:w="3816"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6640"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39AB2424" w14:textId="0A0C410A" w:rsidR="000A41FE" w:rsidRPr="005754D3" w:rsidRDefault="00912760">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75AE6C87" wp14:editId="2E0CACF5">
                  <wp:simplePos x="0" y="0"/>
                  <wp:positionH relativeFrom="column">
                    <wp:posOffset>-68580</wp:posOffset>
                  </wp:positionH>
                  <wp:positionV relativeFrom="paragraph">
                    <wp:posOffset>353060</wp:posOffset>
                  </wp:positionV>
                  <wp:extent cx="6524625" cy="3571875"/>
                  <wp:effectExtent l="0" t="0" r="0" b="9525"/>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487B85" w:rsidRPr="005754D3">
              <w:rPr>
                <w:rFonts w:ascii="Calibri" w:hAnsi="Calibri" w:cs="Calibri"/>
                <w:b/>
                <w:bCs/>
                <w:lang w:val="en-US"/>
              </w:rPr>
              <w:t>ORGANISATIONAL CONTEXT</w:t>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7AFF809D" w:rsidR="007D32FA"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34A3B73E" w14:textId="7EAB8DD9" w:rsidR="00E64D41" w:rsidRDefault="00E64D41" w:rsidP="00ED0E08">
            <w:pPr>
              <w:pStyle w:val="ListParagraph"/>
              <w:numPr>
                <w:ilvl w:val="0"/>
                <w:numId w:val="1"/>
              </w:numPr>
              <w:rPr>
                <w:rFonts w:ascii="Calibri Light" w:hAnsi="Calibri Light" w:cs="Calibri Light"/>
                <w:lang w:val="en-US"/>
              </w:rPr>
            </w:pPr>
            <w:r>
              <w:rPr>
                <w:rFonts w:ascii="Calibri Light" w:hAnsi="Calibri Light" w:cs="Calibri Light"/>
                <w:lang w:val="en-US"/>
              </w:rPr>
              <w:t>Other service providers</w:t>
            </w:r>
          </w:p>
          <w:p w14:paraId="2FBFDAA9" w14:textId="19665A1A" w:rsidR="005754D3" w:rsidRPr="002A5D1E" w:rsidRDefault="005754D3" w:rsidP="00DC5A67">
            <w:pPr>
              <w:pStyle w:val="ListParagraph"/>
              <w:ind w:left="360"/>
              <w:rPr>
                <w:rFonts w:ascii="Calibri Light" w:hAnsi="Calibri Light" w:cs="Calibri Light"/>
                <w:lang w:val="en-US"/>
              </w:rPr>
            </w:pPr>
          </w:p>
        </w:tc>
        <w:tc>
          <w:tcPr>
            <w:tcW w:w="3485" w:type="dxa"/>
            <w:tcBorders>
              <w:bottom w:val="single" w:sz="4" w:space="0" w:color="auto"/>
            </w:tcBorders>
          </w:tcPr>
          <w:p w14:paraId="608EE08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1375AD66" w14:textId="44F864C8" w:rsidR="002D2B92" w:rsidRDefault="002D2B92"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67003774" w14:textId="7C934A17" w:rsidR="000A41FE" w:rsidRPr="005754D3" w:rsidRDefault="000A41FE" w:rsidP="00E64D41">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73E41401" w14:textId="77777777" w:rsidR="00A672EE" w:rsidRDefault="00A672EE" w:rsidP="00A672EE">
            <w:pPr>
              <w:rPr>
                <w:rFonts w:ascii="Calibri Light" w:hAnsi="Calibri Light" w:cs="Calibri Light"/>
                <w:lang w:val="en-US"/>
              </w:rPr>
            </w:pPr>
            <w:r>
              <w:rPr>
                <w:rFonts w:ascii="Calibri Light" w:hAnsi="Calibri Light" w:cs="Calibri Light"/>
                <w:lang w:val="en-US"/>
              </w:rPr>
              <w:t xml:space="preserve">As per the Financial Delegations Register </w:t>
            </w:r>
          </w:p>
          <w:p w14:paraId="0FE06C38" w14:textId="77777777" w:rsidR="00A672EE" w:rsidRPr="00443597" w:rsidRDefault="00A672EE" w:rsidP="00A672EE">
            <w:pPr>
              <w:rPr>
                <w:rFonts w:ascii="Calibri Light" w:hAnsi="Calibri Light" w:cs="Calibri Light"/>
                <w:noProof/>
                <w:sz w:val="22"/>
                <w:szCs w:val="22"/>
              </w:rPr>
            </w:pPr>
          </w:p>
          <w:p w14:paraId="2FA44B94" w14:textId="7F6707F6" w:rsidR="00A672EE" w:rsidRPr="00A92C4B" w:rsidRDefault="00A672EE" w:rsidP="00BB49D9">
            <w:pPr>
              <w:pStyle w:val="ListParagraph"/>
              <w:numPr>
                <w:ilvl w:val="0"/>
                <w:numId w:val="3"/>
              </w:numPr>
              <w:rPr>
                <w:rFonts w:ascii="Calibri Light" w:hAnsi="Calibri Light" w:cs="Calibri Light"/>
                <w:b/>
                <w:bCs/>
                <w:noProof/>
                <w:sz w:val="22"/>
                <w:szCs w:val="22"/>
              </w:rPr>
            </w:pPr>
            <w:r w:rsidRPr="00A92C4B">
              <w:rPr>
                <w:rFonts w:ascii="Calibri Light" w:hAnsi="Calibri Light" w:cs="Calibri Light"/>
                <w:noProof/>
                <w:sz w:val="22"/>
                <w:szCs w:val="22"/>
              </w:rPr>
              <w:t xml:space="preserve">Jobholder can spend unbudgeted capital  </w:t>
            </w:r>
            <w:r w:rsidRPr="00A92C4B">
              <w:rPr>
                <w:rFonts w:ascii="Calibri Light" w:hAnsi="Calibri Light" w:cs="Calibri Light"/>
                <w:b/>
                <w:bCs/>
                <w:noProof/>
                <w:sz w:val="22"/>
                <w:szCs w:val="22"/>
              </w:rPr>
              <w:t>N.</w:t>
            </w:r>
            <w:r w:rsidRPr="00A92C4B">
              <w:rPr>
                <w:rFonts w:ascii="Calibri Light" w:hAnsi="Calibri Light" w:cs="Calibri Light"/>
                <w:noProof/>
                <w:sz w:val="22"/>
                <w:szCs w:val="22"/>
              </w:rPr>
              <w:t xml:space="preserve"> </w:t>
            </w:r>
          </w:p>
          <w:p w14:paraId="4CF43F30" w14:textId="6836FDE8" w:rsidR="00A672EE" w:rsidRPr="00A92C4B" w:rsidRDefault="00A672EE" w:rsidP="00BB49D9">
            <w:pPr>
              <w:pStyle w:val="ListParagraph"/>
              <w:numPr>
                <w:ilvl w:val="0"/>
                <w:numId w:val="3"/>
              </w:numPr>
              <w:rPr>
                <w:rFonts w:ascii="Calibri Light" w:hAnsi="Calibri Light" w:cs="Calibri Light"/>
                <w:noProof/>
                <w:sz w:val="22"/>
                <w:szCs w:val="22"/>
              </w:rPr>
            </w:pPr>
            <w:r w:rsidRPr="00A92C4B">
              <w:rPr>
                <w:rFonts w:ascii="Calibri Light" w:hAnsi="Calibri Light" w:cs="Calibri Light"/>
                <w:noProof/>
                <w:sz w:val="22"/>
                <w:szCs w:val="22"/>
              </w:rPr>
              <w:t xml:space="preserve">Jobholder is responsible for committing the organisation to long term contracts </w:t>
            </w:r>
            <w:r w:rsidRPr="00A672EE">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5910B045" w14:textId="77777777" w:rsidR="00DC5A67" w:rsidRPr="00DC5A67" w:rsidRDefault="00DC5A67" w:rsidP="00DC5A67">
            <w:pPr>
              <w:rPr>
                <w:rFonts w:ascii="Calibri Light" w:hAnsi="Calibri Light" w:cs="Calibri Light"/>
                <w:sz w:val="20"/>
                <w:szCs w:val="20"/>
              </w:rPr>
            </w:pPr>
            <w:r w:rsidRPr="00DC5A67">
              <w:rPr>
                <w:rFonts w:ascii="Calibri Light" w:hAnsi="Calibri Light" w:cs="Calibri Light"/>
                <w:sz w:val="20"/>
                <w:szCs w:val="20"/>
              </w:rPr>
              <w:t xml:space="preserve">The best interest of the organisation are represented at all times ensuring Council values are reflected in behaviours and professional delivery of role. </w:t>
            </w:r>
          </w:p>
          <w:p w14:paraId="205EDB83" w14:textId="16D99997" w:rsidR="0013085C" w:rsidRDefault="0013085C" w:rsidP="005D50CE">
            <w:pPr>
              <w:rPr>
                <w:rFonts w:ascii="Calibri Light" w:hAnsi="Calibri Light" w:cs="Calibri Light"/>
                <w:sz w:val="20"/>
                <w:szCs w:val="20"/>
              </w:rPr>
            </w:pPr>
          </w:p>
        </w:tc>
      </w:tr>
      <w:tr w:rsidR="00E07068" w:rsidRPr="00983B4A" w14:paraId="4B12C94D" w14:textId="77777777" w:rsidTr="0028315B">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2F10B" w14:textId="61720F8A" w:rsidR="00E07068" w:rsidRPr="00E12454" w:rsidRDefault="00E12454" w:rsidP="00E07068">
            <w:pPr>
              <w:rPr>
                <w:rFonts w:ascii="Calibri Light" w:hAnsi="Calibri Light" w:cs="Calibri Light"/>
                <w:b/>
                <w:bCs/>
                <w:sz w:val="22"/>
                <w:szCs w:val="22"/>
              </w:rPr>
            </w:pPr>
            <w:r w:rsidRPr="00E12454">
              <w:rPr>
                <w:rFonts w:ascii="Calibri Light" w:hAnsi="Calibri Light" w:cs="Calibri Light"/>
                <w:b/>
                <w:bCs/>
                <w:sz w:val="22"/>
                <w:szCs w:val="22"/>
              </w:rPr>
              <w:t>Technical Leadership on Resource Management Matters</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0619A5" w14:textId="2C8AF266" w:rsidR="00C9706E" w:rsidRPr="0009741A" w:rsidRDefault="00E12454" w:rsidP="00E12454">
            <w:pPr>
              <w:pStyle w:val="NormalWeb"/>
              <w:rPr>
                <w:rFonts w:ascii="Calibri Light" w:hAnsi="Calibri Light" w:cs="Calibri Light"/>
                <w:sz w:val="20"/>
                <w:szCs w:val="20"/>
              </w:rPr>
            </w:pPr>
            <w:r w:rsidRPr="00E12454">
              <w:rPr>
                <w:rFonts w:ascii="Calibri Light" w:hAnsi="Calibri Light" w:cs="Calibri Light"/>
                <w:sz w:val="20"/>
                <w:szCs w:val="20"/>
              </w:rPr>
              <w:t>Lead the assessment and reporting on complex and contentious consent applications to ensure quality, accuracy, and legal robustness.</w:t>
            </w:r>
            <w:r w:rsidRPr="00E12454">
              <w:rPr>
                <w:rFonts w:ascii="Calibri Light" w:hAnsi="Calibri Light" w:cs="Calibri Light"/>
                <w:sz w:val="20"/>
                <w:szCs w:val="20"/>
              </w:rPr>
              <w:br/>
              <w:t>Present evidence and professional opinions at consent hearings and in Environment Court proceedings.</w:t>
            </w:r>
            <w:r w:rsidRPr="00E12454">
              <w:rPr>
                <w:rFonts w:ascii="Calibri Light" w:hAnsi="Calibri Light" w:cs="Calibri Light"/>
                <w:sz w:val="20"/>
                <w:szCs w:val="20"/>
              </w:rPr>
              <w:br/>
              <w:t>Act as a subject matter expert on resource management legislation and Council planning documents.</w:t>
            </w:r>
            <w:r w:rsidRPr="00E12454">
              <w:rPr>
                <w:rFonts w:ascii="Calibri Light" w:hAnsi="Calibri Light" w:cs="Calibri Light"/>
                <w:sz w:val="20"/>
                <w:szCs w:val="20"/>
              </w:rPr>
              <w:br/>
              <w:t>Prepare technical memos and provide high-quality advice internally and externally on consenting matters.</w:t>
            </w:r>
            <w:r w:rsidRPr="00E12454">
              <w:rPr>
                <w:rFonts w:ascii="Calibri Light" w:hAnsi="Calibri Light" w:cs="Calibri Light"/>
                <w:sz w:val="20"/>
                <w:szCs w:val="20"/>
              </w:rPr>
              <w:br/>
              <w:t>Represent the Consents team in planning projects and interdepartmental initiatives.</w:t>
            </w:r>
            <w:r>
              <w:rPr>
                <w:rFonts w:ascii="Calibri Light" w:hAnsi="Calibri Light" w:cs="Calibri Light"/>
                <w:sz w:val="20"/>
                <w:szCs w:val="20"/>
              </w:rPr>
              <w:br/>
            </w:r>
          </w:p>
        </w:tc>
      </w:tr>
      <w:tr w:rsidR="00E07068" w:rsidRPr="00983B4A" w14:paraId="43889C3A" w14:textId="77777777" w:rsidTr="0092096E">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9A02DB6" w14:textId="3BA210CB" w:rsidR="00E07068" w:rsidRPr="00E12454" w:rsidRDefault="00E12454" w:rsidP="00E07068">
            <w:pPr>
              <w:rPr>
                <w:rFonts w:ascii="Calibri Light" w:hAnsi="Calibri Light" w:cs="Calibri Light"/>
                <w:b/>
                <w:bCs/>
                <w:sz w:val="22"/>
                <w:szCs w:val="22"/>
              </w:rPr>
            </w:pPr>
            <w:r w:rsidRPr="00E12454">
              <w:rPr>
                <w:rFonts w:ascii="Calibri Light" w:hAnsi="Calibri Light" w:cs="Calibri Light"/>
                <w:b/>
                <w:bCs/>
                <w:sz w:val="22"/>
                <w:szCs w:val="22"/>
              </w:rPr>
              <w:t>Consent Processing and Decision Making</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068E2A" w14:textId="736868D1" w:rsidR="00C9706E" w:rsidRPr="0009741A" w:rsidRDefault="00E12454" w:rsidP="00E12454">
            <w:pPr>
              <w:pStyle w:val="NormalWeb"/>
              <w:rPr>
                <w:rFonts w:ascii="Calibri Light" w:hAnsi="Calibri Light" w:cs="Calibri Light"/>
                <w:sz w:val="20"/>
                <w:szCs w:val="20"/>
              </w:rPr>
            </w:pPr>
            <w:r w:rsidRPr="00E12454">
              <w:rPr>
                <w:rFonts w:ascii="Calibri Light" w:hAnsi="Calibri Light" w:cs="Calibri Light"/>
                <w:sz w:val="20"/>
                <w:szCs w:val="20"/>
              </w:rPr>
              <w:t>Manage a diverse range of applications from pre-application advice through to final decision-making, ensuring compliance with statutory timeframes and best practice.</w:t>
            </w:r>
            <w:r>
              <w:rPr>
                <w:rFonts w:ascii="Calibri Light" w:hAnsi="Calibri Light" w:cs="Calibri Light"/>
                <w:sz w:val="20"/>
                <w:szCs w:val="20"/>
              </w:rPr>
              <w:br/>
            </w:r>
            <w:r w:rsidRPr="00E12454">
              <w:rPr>
                <w:rFonts w:ascii="Calibri Light" w:hAnsi="Calibri Light" w:cs="Calibri Light"/>
                <w:sz w:val="20"/>
                <w:szCs w:val="20"/>
              </w:rPr>
              <w:t>Provide timely and accurate advice to applicants, affected parties, and internal stakeholders on RMA requirements and regional plan provisions.</w:t>
            </w:r>
            <w:r>
              <w:rPr>
                <w:rFonts w:ascii="Calibri Light" w:hAnsi="Calibri Light" w:cs="Calibri Light"/>
                <w:sz w:val="20"/>
                <w:szCs w:val="20"/>
              </w:rPr>
              <w:br/>
            </w:r>
            <w:r w:rsidRPr="00E12454">
              <w:rPr>
                <w:rFonts w:ascii="Calibri Light" w:hAnsi="Calibri Light" w:cs="Calibri Light"/>
                <w:sz w:val="20"/>
                <w:szCs w:val="20"/>
              </w:rPr>
              <w:t>Maintain up-to-date records in Council systems, including processing times, consultant engagement, and chargeable time allocations.</w:t>
            </w:r>
            <w:r>
              <w:rPr>
                <w:rFonts w:ascii="Calibri Light" w:hAnsi="Calibri Light" w:cs="Calibri Light"/>
                <w:sz w:val="20"/>
                <w:szCs w:val="20"/>
              </w:rPr>
              <w:br/>
            </w:r>
            <w:r w:rsidRPr="00E12454">
              <w:rPr>
                <w:rFonts w:ascii="Calibri Light" w:hAnsi="Calibri Light" w:cs="Calibri Light"/>
                <w:sz w:val="20"/>
                <w:szCs w:val="20"/>
              </w:rPr>
              <w:t>Make sound, legally defensible decisions in line with Council’s delegations and statutory obligations.</w:t>
            </w:r>
            <w:r>
              <w:rPr>
                <w:rFonts w:ascii="Calibri Light" w:hAnsi="Calibri Light" w:cs="Calibri Light"/>
                <w:sz w:val="20"/>
                <w:szCs w:val="20"/>
              </w:rPr>
              <w:br/>
            </w:r>
          </w:p>
        </w:tc>
      </w:tr>
      <w:tr w:rsidR="00E07068" w:rsidRPr="00E12454" w14:paraId="7C4BCCAE" w14:textId="77777777" w:rsidTr="009C6AF6">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7828F" w14:textId="677E7EC1" w:rsidR="00E07068" w:rsidRPr="00E12454" w:rsidRDefault="00E12454" w:rsidP="00E07068">
            <w:pPr>
              <w:rPr>
                <w:rFonts w:ascii="Calibri Light" w:hAnsi="Calibri Light" w:cs="Calibri Light"/>
                <w:b/>
                <w:bCs/>
                <w:sz w:val="22"/>
                <w:szCs w:val="22"/>
              </w:rPr>
            </w:pPr>
            <w:r w:rsidRPr="00E12454">
              <w:rPr>
                <w:rFonts w:ascii="Calibri Light" w:hAnsi="Calibri Light" w:cs="Calibri Light"/>
                <w:b/>
                <w:bCs/>
                <w:sz w:val="22"/>
                <w:szCs w:val="22"/>
              </w:rPr>
              <w:t>Team Mentorship and Support</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48860F" w14:textId="6A3FAF5F" w:rsidR="00C9706E" w:rsidRPr="00E12454" w:rsidRDefault="00E12454" w:rsidP="00E12454">
            <w:pPr>
              <w:pStyle w:val="NormalWeb"/>
              <w:rPr>
                <w:rFonts w:ascii="Calibri Light" w:hAnsi="Calibri Light" w:cs="Calibri Light"/>
                <w:sz w:val="20"/>
                <w:szCs w:val="20"/>
              </w:rPr>
            </w:pPr>
            <w:r w:rsidRPr="00E12454">
              <w:rPr>
                <w:rFonts w:ascii="Calibri Light" w:hAnsi="Calibri Light" w:cs="Calibri Light"/>
                <w:sz w:val="20"/>
                <w:szCs w:val="20"/>
              </w:rPr>
              <w:t>Mentor and support Consents Officers, sharing knowledge and building team capability through coaching and training opportunities.</w:t>
            </w:r>
            <w:r w:rsidRPr="00E12454">
              <w:rPr>
                <w:rFonts w:ascii="Calibri Light" w:hAnsi="Calibri Light" w:cs="Calibri Light"/>
                <w:sz w:val="20"/>
                <w:szCs w:val="20"/>
              </w:rPr>
              <w:br/>
              <w:t>Lead by example to foster a high-performing, collaborative, and customer-focused team environment.</w:t>
            </w:r>
            <w:r w:rsidRPr="00E12454">
              <w:rPr>
                <w:rFonts w:ascii="Calibri Light" w:hAnsi="Calibri Light" w:cs="Calibri Light"/>
                <w:sz w:val="20"/>
                <w:szCs w:val="20"/>
              </w:rPr>
              <w:br/>
              <w:t>Support the Consents Manager in work programme planning, budget monitoring, and performance reporting.</w:t>
            </w:r>
            <w:r w:rsidRPr="00E12454">
              <w:rPr>
                <w:rFonts w:ascii="Calibri Light" w:hAnsi="Calibri Light" w:cs="Calibri Light"/>
                <w:sz w:val="20"/>
                <w:szCs w:val="20"/>
              </w:rPr>
              <w:br/>
              <w:t>Contribute to a culture of continuous improvement, helping the team respond positively to changing demands and expectations.</w:t>
            </w:r>
            <w:r w:rsidRPr="00E12454">
              <w:rPr>
                <w:rFonts w:ascii="Calibri Light" w:hAnsi="Calibri Light" w:cs="Calibri Light"/>
                <w:sz w:val="20"/>
                <w:szCs w:val="20"/>
              </w:rPr>
              <w:br/>
            </w:r>
          </w:p>
        </w:tc>
      </w:tr>
      <w:tr w:rsidR="00E07068" w:rsidRPr="00983B4A" w14:paraId="23E04D30" w14:textId="77777777" w:rsidTr="0005275F">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B143A9" w14:textId="74A831EC" w:rsidR="00E07068" w:rsidRPr="00E12454" w:rsidRDefault="00E12454" w:rsidP="00E07068">
            <w:pPr>
              <w:rPr>
                <w:rFonts w:ascii="Calibri Light" w:hAnsi="Calibri Light" w:cs="Calibri Light"/>
                <w:b/>
                <w:bCs/>
                <w:sz w:val="22"/>
                <w:szCs w:val="22"/>
              </w:rPr>
            </w:pPr>
            <w:r w:rsidRPr="00E12454">
              <w:rPr>
                <w:rFonts w:ascii="Calibri Light" w:hAnsi="Calibri Light" w:cs="Calibri Light"/>
                <w:b/>
                <w:bCs/>
                <w:sz w:val="22"/>
                <w:szCs w:val="22"/>
              </w:rPr>
              <w:t>Stakeholder and Customer Engagement</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7D5986" w14:textId="69EEA21C" w:rsidR="00C9706E" w:rsidRPr="0009741A" w:rsidRDefault="00BB49D9" w:rsidP="00BB49D9">
            <w:pPr>
              <w:pStyle w:val="NormalWeb"/>
              <w:rPr>
                <w:rFonts w:ascii="Calibri Light" w:hAnsi="Calibri Light" w:cs="Calibri Light"/>
                <w:sz w:val="20"/>
                <w:szCs w:val="20"/>
              </w:rPr>
            </w:pPr>
            <w:r w:rsidRPr="00BB49D9">
              <w:rPr>
                <w:rFonts w:ascii="Calibri Light" w:hAnsi="Calibri Light" w:cs="Calibri Light"/>
                <w:sz w:val="20"/>
                <w:szCs w:val="20"/>
              </w:rPr>
              <w:t>Build and maintain strong working relationships with applicants, consultants, iwi, and community stakeholders.</w:t>
            </w:r>
            <w:r>
              <w:rPr>
                <w:rFonts w:ascii="Calibri Light" w:hAnsi="Calibri Light" w:cs="Calibri Light"/>
                <w:sz w:val="20"/>
                <w:szCs w:val="20"/>
              </w:rPr>
              <w:br/>
            </w:r>
            <w:r w:rsidRPr="00BB49D9">
              <w:rPr>
                <w:rFonts w:ascii="Calibri Light" w:hAnsi="Calibri Light" w:cs="Calibri Light"/>
                <w:sz w:val="20"/>
                <w:szCs w:val="20"/>
              </w:rPr>
              <w:t>Work with colleagues across the organisation to ensure a joined-up approach to resource management.</w:t>
            </w:r>
            <w:r>
              <w:rPr>
                <w:rFonts w:ascii="Calibri Light" w:hAnsi="Calibri Light" w:cs="Calibri Light"/>
                <w:sz w:val="20"/>
                <w:szCs w:val="20"/>
              </w:rPr>
              <w:br/>
            </w:r>
            <w:r w:rsidRPr="00BB49D9">
              <w:rPr>
                <w:rFonts w:ascii="Calibri Light" w:hAnsi="Calibri Light" w:cs="Calibri Light"/>
                <w:sz w:val="20"/>
                <w:szCs w:val="20"/>
              </w:rPr>
              <w:t>Resolve challenging customer issues diplomatically, supporting fair and balanced outcomes.</w:t>
            </w:r>
            <w:r>
              <w:rPr>
                <w:rFonts w:ascii="Calibri Light" w:hAnsi="Calibri Light" w:cs="Calibri Light"/>
                <w:sz w:val="20"/>
                <w:szCs w:val="20"/>
              </w:rPr>
              <w:br/>
            </w:r>
            <w:r w:rsidRPr="00BB49D9">
              <w:rPr>
                <w:rFonts w:ascii="Calibri Light" w:hAnsi="Calibri Light" w:cs="Calibri Light"/>
                <w:sz w:val="20"/>
                <w:szCs w:val="20"/>
              </w:rPr>
              <w:t>Actively promote the work of the Consents team and the Council, helping to grow understanding and trust in our processes.</w:t>
            </w:r>
            <w:r>
              <w:rPr>
                <w:rFonts w:ascii="Calibri Light" w:hAnsi="Calibri Light" w:cs="Calibri Light"/>
                <w:sz w:val="20"/>
                <w:szCs w:val="20"/>
              </w:rPr>
              <w:br/>
            </w: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lastRenderedPageBreak/>
              <w:t>Health, Safety and Wellbeing</w:t>
            </w:r>
          </w:p>
        </w:tc>
        <w:tc>
          <w:tcPr>
            <w:tcW w:w="7200" w:type="dxa"/>
            <w:gridSpan w:val="3"/>
            <w:tcBorders>
              <w:top w:val="single" w:sz="4" w:space="0" w:color="auto"/>
              <w:bottom w:val="single" w:sz="4" w:space="0" w:color="auto"/>
            </w:tcBorders>
            <w:shd w:val="clear" w:color="auto" w:fill="FFFFFF" w:themeFill="background1"/>
          </w:tcPr>
          <w:p w14:paraId="65D54BE4" w14:textId="77777777" w:rsidR="008770F5" w:rsidRPr="008770F5" w:rsidRDefault="008770F5" w:rsidP="008770F5">
            <w:pPr>
              <w:rPr>
                <w:rFonts w:ascii="Calibri Light" w:hAnsi="Calibri Light" w:cs="Calibri Light"/>
                <w:sz w:val="20"/>
                <w:szCs w:val="20"/>
              </w:rPr>
            </w:pPr>
            <w:r w:rsidRPr="008770F5">
              <w:rPr>
                <w:rFonts w:ascii="Calibri Light" w:hAnsi="Calibri Light" w:cs="Calibri Light"/>
                <w:sz w:val="20"/>
                <w:szCs w:val="20"/>
              </w:rPr>
              <w:t>Demonstrates a strong understanding of the Health and Safety at Work Act and adheres to Council's health, safety, and wellbeing policies and procedures. This includes:</w:t>
            </w:r>
          </w:p>
          <w:p w14:paraId="42CD57F9"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Promoting and maintaining safe work practices within the team, consistently leading by example.</w:t>
            </w:r>
          </w:p>
          <w:p w14:paraId="5AB4C5BF"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Ensuring compliance with all reasonable health and safety policies and procedures issued by Council.</w:t>
            </w:r>
          </w:p>
          <w:p w14:paraId="64130581"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Taking reasonable care for your own health and safety and that of others, avoiding actions or omissions that could cause harm.</w:t>
            </w:r>
          </w:p>
          <w:p w14:paraId="48C70CE4"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Following Council procedures, including proper use of personal protective equipment (PPE) and safety gear.</w:t>
            </w:r>
          </w:p>
          <w:p w14:paraId="1746574E"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Promptly reporting all hazards, incidents, injuries, work-related illnesses, and near misses to support effective risk management.</w:t>
            </w:r>
          </w:p>
          <w:p w14:paraId="009001F6" w14:textId="48C9235B"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 xml:space="preserve">Ensuring timely and accurate documentation of all health and safety </w:t>
            </w:r>
            <w:r w:rsidR="00BB49D9" w:rsidRPr="008770F5">
              <w:rPr>
                <w:rFonts w:ascii="Calibri Light" w:hAnsi="Calibri Light" w:cs="Calibri Light"/>
                <w:sz w:val="20"/>
                <w:szCs w:val="20"/>
              </w:rPr>
              <w:t>events and</w:t>
            </w:r>
            <w:r w:rsidRPr="008770F5">
              <w:rPr>
                <w:rFonts w:ascii="Calibri Light" w:hAnsi="Calibri Light" w:cs="Calibri Light"/>
                <w:sz w:val="20"/>
                <w:szCs w:val="20"/>
              </w:rPr>
              <w:t xml:space="preserve"> taking appropriate corrective action.</w:t>
            </w:r>
          </w:p>
          <w:p w14:paraId="2FA7FDCE"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Supporting internal audits, assessments, and incident investigations as required by the Health, Safety and Wellbeing team.</w:t>
            </w:r>
          </w:p>
          <w:p w14:paraId="5AC08D98"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Attending mandatory health and safety training and maintaining current certifications.</w:t>
            </w:r>
          </w:p>
          <w:p w14:paraId="2804E9AF" w14:textId="77777777" w:rsidR="008770F5" w:rsidRPr="008770F5" w:rsidRDefault="008770F5" w:rsidP="00BB49D9">
            <w:pPr>
              <w:numPr>
                <w:ilvl w:val="0"/>
                <w:numId w:val="4"/>
              </w:numPr>
              <w:rPr>
                <w:rFonts w:ascii="Calibri Light" w:hAnsi="Calibri Light" w:cs="Calibri Light"/>
                <w:sz w:val="20"/>
                <w:szCs w:val="20"/>
              </w:rPr>
            </w:pPr>
            <w:r w:rsidRPr="008770F5">
              <w:rPr>
                <w:rFonts w:ascii="Calibri Light" w:hAnsi="Calibri Light" w:cs="Calibri Light"/>
                <w:sz w:val="20"/>
                <w:szCs w:val="20"/>
              </w:rPr>
              <w:t>Actively engaging in Council-wide health, safety, and wellbeing initiatives and continuous improvement efforts.</w:t>
            </w:r>
          </w:p>
          <w:p w14:paraId="021A14E5" w14:textId="30B138A2" w:rsidR="00F7326F" w:rsidRPr="0009741A" w:rsidRDefault="00F7326F" w:rsidP="00F7326F">
            <w:pPr>
              <w:pStyle w:val="ListParagraph"/>
              <w:rPr>
                <w:rFonts w:ascii="Calibri Light" w:hAnsi="Calibri Light" w:cs="Calibri Light"/>
                <w:sz w:val="20"/>
                <w:szCs w:val="20"/>
              </w:rPr>
            </w:pPr>
          </w:p>
        </w:tc>
      </w:tr>
      <w:tr w:rsidR="008770F5" w:rsidRPr="00872149" w14:paraId="014CA087" w14:textId="77777777" w:rsidTr="002A5D1E">
        <w:trPr>
          <w:trHeight w:val="340"/>
        </w:trPr>
        <w:tc>
          <w:tcPr>
            <w:tcW w:w="3256" w:type="dxa"/>
            <w:tcBorders>
              <w:top w:val="single" w:sz="4" w:space="0" w:color="auto"/>
            </w:tcBorders>
            <w:shd w:val="clear" w:color="auto" w:fill="FFFFFF" w:themeFill="background1"/>
          </w:tcPr>
          <w:p w14:paraId="2F2BC97F" w14:textId="670EE3D2" w:rsidR="008770F5" w:rsidRPr="00453E57" w:rsidRDefault="008770F5" w:rsidP="008770F5">
            <w:pPr>
              <w:rPr>
                <w:rFonts w:ascii="Calibri Light" w:hAnsi="Calibri Light" w:cs="Calibri Light"/>
                <w:b/>
                <w:bCs/>
                <w:sz w:val="20"/>
                <w:szCs w:val="20"/>
              </w:rPr>
            </w:pPr>
            <w:r w:rsidRPr="00A51C56">
              <w:rPr>
                <w:rFonts w:ascii="Calibri Light" w:hAnsi="Calibri Light" w:cs="Calibri Light"/>
                <w:b/>
                <w:bCs/>
                <w:sz w:val="22"/>
                <w:szCs w:val="22"/>
              </w:rPr>
              <w:t>Organisational Contribution and Engagement</w:t>
            </w:r>
          </w:p>
        </w:tc>
        <w:tc>
          <w:tcPr>
            <w:tcW w:w="7200" w:type="dxa"/>
            <w:gridSpan w:val="3"/>
            <w:tcBorders>
              <w:top w:val="single" w:sz="4" w:space="0" w:color="auto"/>
            </w:tcBorders>
            <w:shd w:val="clear" w:color="auto" w:fill="FFFFFF" w:themeFill="background1"/>
          </w:tcPr>
          <w:p w14:paraId="2FC8E93C" w14:textId="77777777" w:rsidR="008770F5" w:rsidRDefault="008770F5" w:rsidP="008770F5">
            <w:pPr>
              <w:rPr>
                <w:rFonts w:ascii="Calibri Light" w:hAnsi="Calibri Light" w:cs="Calibri Light"/>
                <w:b/>
                <w:bCs/>
                <w:sz w:val="20"/>
                <w:szCs w:val="20"/>
              </w:rPr>
            </w:pPr>
            <w:r w:rsidRPr="00A51C56">
              <w:rPr>
                <w:rFonts w:ascii="Calibri Light" w:hAnsi="Calibri Light" w:cs="Calibri Light"/>
                <w:b/>
                <w:bCs/>
                <w:sz w:val="20"/>
                <w:szCs w:val="20"/>
              </w:rPr>
              <w:t>Collaboration and C</w:t>
            </w:r>
            <w:r>
              <w:rPr>
                <w:rFonts w:ascii="Calibri Light" w:hAnsi="Calibri Light" w:cs="Calibri Light"/>
                <w:b/>
                <w:bCs/>
                <w:sz w:val="20"/>
                <w:szCs w:val="20"/>
              </w:rPr>
              <w:t>ulture Engagement</w:t>
            </w:r>
          </w:p>
          <w:p w14:paraId="49A88062" w14:textId="77777777" w:rsidR="008770F5" w:rsidRDefault="008770F5" w:rsidP="008770F5">
            <w:pPr>
              <w:rPr>
                <w:rFonts w:ascii="Calibri Light" w:hAnsi="Calibri Light" w:cs="Calibri Light"/>
                <w:sz w:val="20"/>
                <w:szCs w:val="20"/>
              </w:rPr>
            </w:pPr>
            <w:r w:rsidRPr="00A51C56">
              <w:rPr>
                <w:rFonts w:ascii="Calibri Light" w:hAnsi="Calibri Light" w:cs="Calibri Light"/>
                <w:sz w:val="20"/>
                <w:szCs w:val="20"/>
              </w:rPr>
              <w:t>Foster a respectful, inclusive, and culturally aware work environment. Support diversity and inclusion initiatives and uphold the Council’s obligations under the Treaty of Waitangi and the Treaty Settlement Act, including observing cultural protocols when engaging with iwi and other stakeholders.</w:t>
            </w:r>
          </w:p>
          <w:p w14:paraId="6052046B" w14:textId="77777777" w:rsidR="008770F5" w:rsidRPr="00A51C56" w:rsidRDefault="008770F5" w:rsidP="008770F5">
            <w:pPr>
              <w:rPr>
                <w:rFonts w:ascii="Calibri Light" w:hAnsi="Calibri Light" w:cs="Calibri Light"/>
                <w:sz w:val="20"/>
                <w:szCs w:val="20"/>
              </w:rPr>
            </w:pPr>
          </w:p>
          <w:p w14:paraId="45806E63" w14:textId="77777777" w:rsidR="008770F5" w:rsidRDefault="008770F5" w:rsidP="008770F5">
            <w:pPr>
              <w:rPr>
                <w:rFonts w:ascii="Calibri Light" w:hAnsi="Calibri Light" w:cs="Calibri Light"/>
                <w:sz w:val="20"/>
                <w:szCs w:val="20"/>
              </w:rPr>
            </w:pPr>
            <w:r w:rsidRPr="00A51C56">
              <w:rPr>
                <w:rFonts w:ascii="Calibri Light" w:hAnsi="Calibri Light" w:cs="Calibri Light"/>
                <w:b/>
                <w:bCs/>
                <w:sz w:val="20"/>
                <w:szCs w:val="20"/>
              </w:rPr>
              <w:t>Emergency Management Participation</w:t>
            </w:r>
            <w:r w:rsidRPr="00A51C56">
              <w:rPr>
                <w:rFonts w:ascii="Calibri Light" w:hAnsi="Calibri Light" w:cs="Calibri Light"/>
                <w:sz w:val="20"/>
                <w:szCs w:val="20"/>
              </w:rPr>
              <w:br/>
              <w:t>Participate in civil defence and emergency management activities as required, contributing to the Council’s statutory emergency preparedness and response obligations.</w:t>
            </w:r>
          </w:p>
          <w:p w14:paraId="6B17ACEB" w14:textId="77777777" w:rsidR="008770F5" w:rsidRPr="00A51C56" w:rsidRDefault="008770F5" w:rsidP="008770F5">
            <w:pPr>
              <w:rPr>
                <w:rFonts w:ascii="Calibri Light" w:hAnsi="Calibri Light" w:cs="Calibri Light"/>
                <w:sz w:val="20"/>
                <w:szCs w:val="20"/>
              </w:rPr>
            </w:pPr>
          </w:p>
          <w:p w14:paraId="0651B53A" w14:textId="77777777" w:rsidR="008770F5" w:rsidRPr="00A51C56" w:rsidRDefault="008770F5" w:rsidP="008770F5">
            <w:pPr>
              <w:rPr>
                <w:rFonts w:ascii="Calibri Light" w:hAnsi="Calibri Light" w:cs="Calibri Light"/>
                <w:sz w:val="20"/>
                <w:szCs w:val="20"/>
              </w:rPr>
            </w:pPr>
            <w:r w:rsidRPr="00A51C56">
              <w:rPr>
                <w:rFonts w:ascii="Calibri Light" w:hAnsi="Calibri Light" w:cs="Calibri Light"/>
                <w:b/>
                <w:bCs/>
                <w:sz w:val="20"/>
                <w:szCs w:val="20"/>
              </w:rPr>
              <w:t>Additional Responsibilities</w:t>
            </w:r>
            <w:r w:rsidRPr="00A51C56">
              <w:rPr>
                <w:rFonts w:ascii="Calibri Light" w:hAnsi="Calibri Light" w:cs="Calibri Light"/>
                <w:sz w:val="20"/>
                <w:szCs w:val="20"/>
              </w:rPr>
              <w:br/>
              <w:t>Undertake additional duties as reasonably required. Embrace change through continuous learning, setting personal development goals with your people leader, and staying open to feedback and innovation. Actively share knowledge, mentor colleagues, and contribute to cross-team collaboration to support organisational goals and enhance overall performance.</w:t>
            </w:r>
          </w:p>
          <w:p w14:paraId="3DDDCEA0" w14:textId="50B58287" w:rsidR="008770F5" w:rsidRPr="0009741A" w:rsidRDefault="008770F5" w:rsidP="008770F5">
            <w:pPr>
              <w:pStyle w:val="NoSpacing"/>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0A0DBE31" w14:textId="66479F97" w:rsidR="00922431" w:rsidRPr="00884EBA" w:rsidRDefault="002D2B92" w:rsidP="00884EBA">
            <w:pPr>
              <w:pStyle w:val="ListParagraph"/>
              <w:ind w:left="360"/>
              <w:rPr>
                <w:rFonts w:ascii="Calibri Light" w:hAnsi="Calibri Light" w:cs="Calibri Light"/>
                <w:b/>
                <w:bCs/>
                <w:sz w:val="20"/>
                <w:szCs w:val="20"/>
              </w:rPr>
            </w:pPr>
            <w:r w:rsidRPr="00BB49D9">
              <w:rPr>
                <w:rFonts w:ascii="Calibri Light" w:hAnsi="Calibri Light" w:cs="Calibri Light"/>
                <w:sz w:val="20"/>
                <w:szCs w:val="20"/>
              </w:rPr>
              <w:t>A tertiary qualification in Environmental Science, Planning, Resource Management, or a related field.</w:t>
            </w:r>
          </w:p>
        </w:tc>
        <w:tc>
          <w:tcPr>
            <w:tcW w:w="3600" w:type="dxa"/>
            <w:shd w:val="clear" w:color="auto" w:fill="auto"/>
          </w:tcPr>
          <w:p w14:paraId="4C461E63" w14:textId="16737476" w:rsidR="006612F5" w:rsidRPr="00BB49D9" w:rsidRDefault="006612F5" w:rsidP="00BB49D9">
            <w:pPr>
              <w:pStyle w:val="ListParagraph"/>
              <w:spacing w:line="320" w:lineRule="exact"/>
              <w:ind w:left="0"/>
              <w:rPr>
                <w:rFonts w:ascii="Calibri Light" w:hAnsi="Calibri Light" w:cs="Calibri Light"/>
                <w:sz w:val="20"/>
                <w:szCs w:val="20"/>
              </w:rPr>
            </w:pPr>
          </w:p>
        </w:tc>
      </w:tr>
      <w:tr w:rsidR="00837818" w14:paraId="294F2EF0" w14:textId="77777777" w:rsidTr="000D650D">
        <w:tc>
          <w:tcPr>
            <w:tcW w:w="3256" w:type="dxa"/>
          </w:tcPr>
          <w:p w14:paraId="21181A19" w14:textId="77777777" w:rsidR="00837818" w:rsidRPr="008743A3" w:rsidRDefault="00837818" w:rsidP="006A7746">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34ADFBA3" w:rsidR="00837818" w:rsidRPr="008743A3" w:rsidRDefault="00837818" w:rsidP="006A7746">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53C1DA5D" w14:textId="4815BFFB" w:rsidR="00BB49D9" w:rsidRPr="00BB49D9" w:rsidRDefault="00BB49D9" w:rsidP="00BB49D9">
            <w:pPr>
              <w:pStyle w:val="NormalWeb"/>
              <w:rPr>
                <w:rFonts w:ascii="Calibri Light" w:hAnsi="Calibri Light" w:cs="Calibri Light"/>
                <w:sz w:val="20"/>
                <w:szCs w:val="20"/>
              </w:rPr>
            </w:pPr>
            <w:r w:rsidRPr="00BB49D9">
              <w:rPr>
                <w:rFonts w:ascii="Calibri Light" w:hAnsi="Calibri Light" w:cs="Calibri Light"/>
                <w:sz w:val="20"/>
                <w:szCs w:val="20"/>
              </w:rPr>
              <w:t>Minimum of 5 years’ experience in resource management or consent processing.</w:t>
            </w:r>
          </w:p>
          <w:p w14:paraId="0E48E519" w14:textId="77777777" w:rsidR="00837818" w:rsidRPr="00801063" w:rsidRDefault="00837818" w:rsidP="00BB49D9">
            <w:pPr>
              <w:pStyle w:val="NormalWeb"/>
              <w:rPr>
                <w:rFonts w:ascii="Calibri Light" w:hAnsi="Calibri Light" w:cs="Calibri Light"/>
                <w:sz w:val="20"/>
                <w:szCs w:val="20"/>
              </w:rPr>
            </w:pPr>
          </w:p>
        </w:tc>
        <w:tc>
          <w:tcPr>
            <w:tcW w:w="3600" w:type="dxa"/>
            <w:shd w:val="clear" w:color="auto" w:fill="auto"/>
          </w:tcPr>
          <w:p w14:paraId="20A306F8" w14:textId="71C78512" w:rsidR="00837818" w:rsidRPr="00801063" w:rsidRDefault="00837818" w:rsidP="00837818">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1BCBBC9E" w14:textId="4E8B46FF" w:rsidR="00801063" w:rsidRPr="00A44DF7" w:rsidRDefault="00BB49D9" w:rsidP="00BB49D9">
            <w:pPr>
              <w:pStyle w:val="NormalWeb"/>
              <w:rPr>
                <w:rFonts w:ascii="Calibri Light" w:hAnsi="Calibri Light" w:cs="Calibri Light"/>
                <w:sz w:val="20"/>
                <w:szCs w:val="20"/>
              </w:rPr>
            </w:pPr>
            <w:r w:rsidRPr="00BB49D9">
              <w:rPr>
                <w:rFonts w:ascii="Calibri Light" w:hAnsi="Calibri Light" w:cs="Calibri Light"/>
                <w:sz w:val="20"/>
                <w:szCs w:val="20"/>
              </w:rPr>
              <w:t>A full, clean New Zealand driver’s licence.</w:t>
            </w:r>
            <w:r>
              <w:rPr>
                <w:rFonts w:ascii="Calibri Light" w:hAnsi="Calibri Light" w:cs="Calibri Light"/>
                <w:sz w:val="20"/>
                <w:szCs w:val="20"/>
              </w:rPr>
              <w:br/>
            </w:r>
            <w:r w:rsidRPr="00BB49D9">
              <w:rPr>
                <w:rFonts w:ascii="Calibri Light" w:hAnsi="Calibri Light" w:cs="Calibri Light"/>
                <w:sz w:val="20"/>
                <w:szCs w:val="20"/>
              </w:rPr>
              <w:t>Advanced understanding of the Resource Management Act 1991 and associated national direction and case law.</w:t>
            </w:r>
            <w:r>
              <w:rPr>
                <w:rFonts w:ascii="Calibri Light" w:hAnsi="Calibri Light" w:cs="Calibri Light"/>
                <w:sz w:val="20"/>
                <w:szCs w:val="20"/>
              </w:rPr>
              <w:br/>
            </w:r>
            <w:r w:rsidRPr="00BB49D9">
              <w:rPr>
                <w:rFonts w:ascii="Calibri Light" w:hAnsi="Calibri Light" w:cs="Calibri Light"/>
                <w:sz w:val="20"/>
                <w:szCs w:val="20"/>
              </w:rPr>
              <w:t>Skilled in interpreting and applying regional plans and rules to real-world scenarios.</w:t>
            </w:r>
            <w:r>
              <w:rPr>
                <w:rFonts w:ascii="Calibri Light" w:hAnsi="Calibri Light" w:cs="Calibri Light"/>
                <w:sz w:val="20"/>
                <w:szCs w:val="20"/>
              </w:rPr>
              <w:br/>
            </w:r>
            <w:r w:rsidRPr="00BB49D9">
              <w:rPr>
                <w:rFonts w:ascii="Calibri Light" w:hAnsi="Calibri Light" w:cs="Calibri Light"/>
                <w:sz w:val="20"/>
                <w:szCs w:val="20"/>
              </w:rPr>
              <w:t>Strong analytical and problem-solving ability, with attention to detail.</w:t>
            </w:r>
            <w:r>
              <w:rPr>
                <w:rFonts w:ascii="Calibri Light" w:hAnsi="Calibri Light" w:cs="Calibri Light"/>
                <w:sz w:val="20"/>
                <w:szCs w:val="20"/>
              </w:rPr>
              <w:br/>
            </w:r>
            <w:r w:rsidRPr="00BB49D9">
              <w:rPr>
                <w:rFonts w:ascii="Calibri Light" w:hAnsi="Calibri Light" w:cs="Calibri Light"/>
                <w:sz w:val="20"/>
                <w:szCs w:val="20"/>
              </w:rPr>
              <w:t>Confident communicator, able to engage effectively with a wide range of people.</w:t>
            </w:r>
            <w:r>
              <w:rPr>
                <w:rFonts w:ascii="Calibri Light" w:hAnsi="Calibri Light" w:cs="Calibri Light"/>
                <w:sz w:val="20"/>
                <w:szCs w:val="20"/>
              </w:rPr>
              <w:br/>
            </w:r>
            <w:r w:rsidRPr="00BB49D9">
              <w:rPr>
                <w:rFonts w:ascii="Calibri Light" w:hAnsi="Calibri Light" w:cs="Calibri Light"/>
                <w:sz w:val="20"/>
                <w:szCs w:val="20"/>
              </w:rPr>
              <w:t>Empathetic and respectful in all interactions, with a genuine desire to support sustainable outcomes for the West Coast.</w:t>
            </w:r>
            <w:r>
              <w:rPr>
                <w:rFonts w:ascii="Calibri Light" w:hAnsi="Calibri Light" w:cs="Calibri Light"/>
                <w:sz w:val="20"/>
                <w:szCs w:val="20"/>
              </w:rPr>
              <w:br/>
            </w:r>
            <w:r w:rsidRPr="00BB49D9">
              <w:rPr>
                <w:rFonts w:ascii="Calibri Light" w:hAnsi="Calibri Light" w:cs="Calibri Light"/>
                <w:sz w:val="20"/>
                <w:szCs w:val="20"/>
              </w:rPr>
              <w:lastRenderedPageBreak/>
              <w:t>Able to manage competing priorities and maintain composure under pressure.</w:t>
            </w:r>
            <w:r>
              <w:rPr>
                <w:rFonts w:ascii="Calibri Light" w:hAnsi="Calibri Light" w:cs="Calibri Light"/>
                <w:sz w:val="20"/>
                <w:szCs w:val="20"/>
              </w:rPr>
              <w:br/>
            </w:r>
            <w:r w:rsidRPr="00BB49D9">
              <w:rPr>
                <w:rFonts w:ascii="Calibri Light" w:hAnsi="Calibri Light" w:cs="Calibri Light"/>
                <w:sz w:val="20"/>
                <w:szCs w:val="20"/>
              </w:rPr>
              <w:t>Commitment to continuous learning and sharing knowledge with others.</w:t>
            </w:r>
            <w:r>
              <w:rPr>
                <w:rFonts w:ascii="Calibri Light" w:hAnsi="Calibri Light" w:cs="Calibri Light"/>
                <w:sz w:val="20"/>
                <w:szCs w:val="20"/>
              </w:rPr>
              <w:br/>
            </w:r>
            <w:r w:rsidRPr="00BB49D9">
              <w:rPr>
                <w:rFonts w:ascii="Calibri Light" w:hAnsi="Calibri Light" w:cs="Calibri Light"/>
                <w:sz w:val="20"/>
                <w:szCs w:val="20"/>
              </w:rPr>
              <w:t>Appreciation of Te Tiriti o Waitangi and how it informs environmental decision-making</w:t>
            </w:r>
            <w:r w:rsidRPr="00BB49D9">
              <w:t>.</w:t>
            </w:r>
            <w:r>
              <w:br/>
            </w:r>
          </w:p>
        </w:tc>
      </w:tr>
    </w:tbl>
    <w:p w14:paraId="09E90EE4" w14:textId="77777777" w:rsidR="005D6DAE" w:rsidRDefault="005D6DAE" w:rsidP="0063585C">
      <w:pPr>
        <w:tabs>
          <w:tab w:val="left" w:pos="3218"/>
        </w:tabs>
        <w:jc w:val="both"/>
        <w:rPr>
          <w:rFonts w:ascii="Calibri Light" w:hAnsi="Calibri Light" w:cs="Calibri Light"/>
          <w:i/>
          <w:iCs/>
          <w:sz w:val="18"/>
          <w:szCs w:val="22"/>
        </w:rPr>
      </w:pPr>
    </w:p>
    <w:p w14:paraId="3A9E3033" w14:textId="35B8B448" w:rsidR="00F93325" w:rsidRPr="00275016" w:rsidRDefault="00F93325" w:rsidP="0063585C">
      <w:pPr>
        <w:tabs>
          <w:tab w:val="left" w:pos="3218"/>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11040E5C" w14:textId="77777777" w:rsidR="005D6DAE" w:rsidRDefault="005D6DAE" w:rsidP="00737AA2">
      <w:pPr>
        <w:tabs>
          <w:tab w:val="left" w:pos="567"/>
        </w:tabs>
        <w:jc w:val="both"/>
        <w:rPr>
          <w:rFonts w:ascii="Arial" w:hAnsi="Arial" w:cs="Arial"/>
          <w:sz w:val="20"/>
        </w:rPr>
      </w:pPr>
    </w:p>
    <w:p w14:paraId="0121E055" w14:textId="77777777" w:rsidR="0063585C" w:rsidRPr="00FB30A3" w:rsidRDefault="0063585C"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42F25250" w14:textId="2792F4DC" w:rsidR="003C207F" w:rsidRPr="00FB30A3" w:rsidRDefault="00737AA2" w:rsidP="0063585C">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r w:rsidR="0063585C">
        <w:rPr>
          <w:rFonts w:ascii="Arial" w:hAnsi="Arial" w:cs="Arial"/>
          <w:sz w:val="20"/>
        </w:rPr>
        <w:br/>
      </w:r>
      <w:r w:rsidRPr="00FB30A3">
        <w:rPr>
          <w:rFonts w:ascii="Arial" w:hAnsi="Arial" w:cs="Arial"/>
          <w:sz w:val="20"/>
        </w:rPr>
        <w:t>Employee Job Titl</w:t>
      </w:r>
      <w:r w:rsidR="0063585C">
        <w:rPr>
          <w:rFonts w:ascii="Arial" w:hAnsi="Arial" w:cs="Arial"/>
          <w:sz w:val="20"/>
        </w:rPr>
        <w:t>e</w:t>
      </w:r>
    </w:p>
    <w:p w14:paraId="71378613"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3D9B1FA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7DF47762" w14:textId="77777777" w:rsidR="0063585C" w:rsidRDefault="0063585C" w:rsidP="00737AA2">
      <w:pPr>
        <w:tabs>
          <w:tab w:val="left" w:pos="567"/>
          <w:tab w:val="right" w:pos="4536"/>
          <w:tab w:val="left" w:pos="5954"/>
          <w:tab w:val="right" w:pos="8931"/>
        </w:tabs>
        <w:jc w:val="both"/>
        <w:rPr>
          <w:rFonts w:ascii="Arial" w:hAnsi="Arial" w:cs="Arial"/>
          <w:sz w:val="20"/>
          <w:u w:val="single"/>
        </w:rPr>
      </w:pPr>
    </w:p>
    <w:p w14:paraId="59DBBDA7" w14:textId="64281842"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614A3C5F" w14:textId="0D5D14FC" w:rsidR="00837818" w:rsidRDefault="00737AA2" w:rsidP="0063585C">
      <w:pPr>
        <w:tabs>
          <w:tab w:val="left" w:pos="567"/>
          <w:tab w:val="left" w:pos="1418"/>
          <w:tab w:val="left" w:pos="5954"/>
        </w:tabs>
        <w:ind w:left="1418" w:hanging="1418"/>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r w:rsidR="0063585C">
        <w:rPr>
          <w:rFonts w:ascii="Arial" w:hAnsi="Arial" w:cs="Arial"/>
          <w:sz w:val="20"/>
        </w:rPr>
        <w:br/>
      </w:r>
      <w:r w:rsidRPr="00FB30A3">
        <w:rPr>
          <w:rFonts w:ascii="Arial" w:hAnsi="Arial" w:cs="Arial"/>
          <w:sz w:val="20"/>
        </w:rPr>
        <w:t>Manager Job Title</w:t>
      </w:r>
    </w:p>
    <w:p w14:paraId="46FAB853" w14:textId="020ECAC1" w:rsidR="00837818" w:rsidRDefault="00837818">
      <w:pPr>
        <w:rPr>
          <w:rFonts w:ascii="Arial" w:hAnsi="Arial" w:cs="Arial"/>
          <w:sz w:val="20"/>
        </w:rPr>
      </w:pPr>
      <w:r>
        <w:rPr>
          <w:rFonts w:ascii="Arial" w:hAnsi="Arial" w:cs="Arial"/>
          <w:sz w:val="20"/>
        </w:rPr>
        <w:br w:type="page"/>
      </w:r>
      <w:r w:rsidR="009848DA">
        <w:rPr>
          <w:rFonts w:ascii="Arial" w:hAnsi="Arial" w:cs="Arial"/>
          <w:sz w:val="20"/>
        </w:rPr>
        <w:lastRenderedPageBreak/>
        <w:t>1</w:t>
      </w:r>
    </w:p>
    <w:p w14:paraId="57706199" w14:textId="47B5A8CA" w:rsidR="004E5C0B" w:rsidRDefault="004E5C0B" w:rsidP="0063585C">
      <w:pPr>
        <w:tabs>
          <w:tab w:val="left" w:pos="567"/>
          <w:tab w:val="left" w:pos="1418"/>
          <w:tab w:val="left" w:pos="5954"/>
        </w:tabs>
        <w:ind w:left="1418" w:hanging="1418"/>
        <w:jc w:val="both"/>
        <w:rPr>
          <w:rFonts w:ascii="Arial" w:hAnsi="Arial" w:cs="Arial"/>
          <w:sz w:val="20"/>
        </w:rPr>
      </w:pPr>
    </w:p>
    <w:p w14:paraId="1B0226C2" w14:textId="0B67EA23" w:rsidR="004E5C0B" w:rsidRDefault="004E5C0B">
      <w:pPr>
        <w:rPr>
          <w:rFonts w:ascii="Arial" w:hAnsi="Arial" w:cs="Arial"/>
          <w:sz w:val="20"/>
        </w:rPr>
      </w:pPr>
    </w:p>
    <w:p w14:paraId="5333E69D" w14:textId="77777777" w:rsidR="00737AA2" w:rsidRPr="00FB30A3" w:rsidRDefault="00737AA2" w:rsidP="0063585C">
      <w:pPr>
        <w:tabs>
          <w:tab w:val="left" w:pos="567"/>
          <w:tab w:val="left" w:pos="1418"/>
          <w:tab w:val="left" w:pos="5954"/>
        </w:tabs>
        <w:ind w:left="1418" w:hanging="1418"/>
        <w:jc w:val="both"/>
        <w:rPr>
          <w:rFonts w:ascii="Arial" w:hAnsi="Arial" w:cs="Arial"/>
          <w:sz w:val="20"/>
        </w:rPr>
      </w:pPr>
    </w:p>
    <w:p w14:paraId="7CE5F4EC" w14:textId="59947365" w:rsidR="002C71E7" w:rsidRDefault="002C71E7">
      <w:pPr>
        <w:rPr>
          <w:rFonts w:ascii="Calibri Light" w:hAnsi="Calibri Light" w:cs="Calibri Light"/>
          <w:sz w:val="22"/>
          <w:szCs w:val="22"/>
        </w:rPr>
      </w:pPr>
    </w:p>
    <w:p w14:paraId="339605D8" w14:textId="7ED18A5A" w:rsidR="00737AA2" w:rsidRDefault="002C71E7">
      <w:pPr>
        <w:rPr>
          <w:rFonts w:ascii="Calibri Light" w:hAnsi="Calibri Light" w:cs="Calibri Light"/>
          <w:sz w:val="22"/>
          <w:szCs w:val="22"/>
        </w:rPr>
      </w:pPr>
      <w:r w:rsidRPr="009670EC">
        <w:rPr>
          <w:rFonts w:ascii="Calibri Light" w:hAnsi="Calibri Light" w:cs="Calibri Light"/>
          <w:noProof/>
          <w:sz w:val="22"/>
          <w:szCs w:val="22"/>
        </w:rPr>
        <w:drawing>
          <wp:anchor distT="0" distB="0" distL="114300" distR="114300" simplePos="0" relativeHeight="251666432" behindDoc="1" locked="0" layoutInCell="1" allowOverlap="1" wp14:anchorId="6E8C7A4A" wp14:editId="21A996E6">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82333" cy="11196084"/>
                    </a:xfrm>
                    <a:prstGeom prst="rect">
                      <a:avLst/>
                    </a:prstGeom>
                  </pic:spPr>
                </pic:pic>
              </a:graphicData>
            </a:graphic>
            <wp14:sizeRelH relativeFrom="page">
              <wp14:pctWidth>0</wp14:pctWidth>
            </wp14:sizeRelH>
            <wp14:sizeRelV relativeFrom="page">
              <wp14:pctHeight>0</wp14:pctHeight>
            </wp14:sizeRelV>
          </wp:anchor>
        </w:drawing>
      </w:r>
    </w:p>
    <w:p w14:paraId="383B83A8" w14:textId="0A45908F" w:rsidR="009670EC" w:rsidRDefault="009670EC">
      <w:pPr>
        <w:rPr>
          <w:rFonts w:ascii="Calibri Light" w:hAnsi="Calibri Light" w:cs="Calibri Light"/>
          <w:sz w:val="22"/>
          <w:szCs w:val="22"/>
        </w:rPr>
      </w:pPr>
    </w:p>
    <w:p w14:paraId="41544719" w14:textId="6E2F3A31" w:rsidR="009670EC" w:rsidRDefault="009670EC">
      <w:pPr>
        <w:rPr>
          <w:rFonts w:ascii="Calibri Light" w:hAnsi="Calibri Light" w:cs="Calibri Light"/>
          <w:sz w:val="22"/>
          <w:szCs w:val="22"/>
        </w:rPr>
      </w:pPr>
    </w:p>
    <w:p w14:paraId="6324A8FE" w14:textId="0E56E8F5"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728E" w14:textId="77777777" w:rsidR="00EA5B97" w:rsidRDefault="00EA5B97" w:rsidP="00487B85">
      <w:pPr>
        <w:spacing w:after="0" w:line="240" w:lineRule="auto"/>
      </w:pPr>
      <w:r>
        <w:separator/>
      </w:r>
    </w:p>
  </w:endnote>
  <w:endnote w:type="continuationSeparator" w:id="0">
    <w:p w14:paraId="4B6A5E9A" w14:textId="77777777" w:rsidR="00EA5B97" w:rsidRDefault="00EA5B97"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0C13" w14:textId="77777777" w:rsidR="00EA5B97" w:rsidRDefault="00EA5B97" w:rsidP="00487B85">
      <w:pPr>
        <w:spacing w:after="0" w:line="240" w:lineRule="auto"/>
      </w:pPr>
      <w:r>
        <w:separator/>
      </w:r>
    </w:p>
  </w:footnote>
  <w:footnote w:type="continuationSeparator" w:id="0">
    <w:p w14:paraId="48AD3361" w14:textId="77777777" w:rsidR="00EA5B97" w:rsidRDefault="00EA5B97"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9EB56B7"/>
    <w:multiLevelType w:val="multilevel"/>
    <w:tmpl w:val="00B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52FE4"/>
    <w:multiLevelType w:val="hybridMultilevel"/>
    <w:tmpl w:val="B0202B3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3233151">
    <w:abstractNumId w:val="1"/>
  </w:num>
  <w:num w:numId="2" w16cid:durableId="204368225">
    <w:abstractNumId w:val="0"/>
  </w:num>
  <w:num w:numId="3" w16cid:durableId="1180578975">
    <w:abstractNumId w:val="3"/>
  </w:num>
  <w:num w:numId="4" w16cid:durableId="91108790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A9"/>
    <w:rsid w:val="00016AFD"/>
    <w:rsid w:val="00027CC6"/>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9741A"/>
    <w:rsid w:val="000A049E"/>
    <w:rsid w:val="000A41FE"/>
    <w:rsid w:val="000A4AB0"/>
    <w:rsid w:val="000B0EF5"/>
    <w:rsid w:val="000B27C4"/>
    <w:rsid w:val="000B4F86"/>
    <w:rsid w:val="000E5BF4"/>
    <w:rsid w:val="000F4AA1"/>
    <w:rsid w:val="000F4BF3"/>
    <w:rsid w:val="0010522A"/>
    <w:rsid w:val="00114DBD"/>
    <w:rsid w:val="0012109D"/>
    <w:rsid w:val="00127722"/>
    <w:rsid w:val="0013085C"/>
    <w:rsid w:val="001312B3"/>
    <w:rsid w:val="001329F5"/>
    <w:rsid w:val="00132AB1"/>
    <w:rsid w:val="00135533"/>
    <w:rsid w:val="001618F1"/>
    <w:rsid w:val="00166AB6"/>
    <w:rsid w:val="00171635"/>
    <w:rsid w:val="001724E6"/>
    <w:rsid w:val="001743A0"/>
    <w:rsid w:val="00180771"/>
    <w:rsid w:val="0018093E"/>
    <w:rsid w:val="0018180E"/>
    <w:rsid w:val="00183BCF"/>
    <w:rsid w:val="00193E52"/>
    <w:rsid w:val="00194350"/>
    <w:rsid w:val="001966CE"/>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4ADE"/>
    <w:rsid w:val="0021530B"/>
    <w:rsid w:val="00215C2F"/>
    <w:rsid w:val="002244FD"/>
    <w:rsid w:val="0023098D"/>
    <w:rsid w:val="00232EDF"/>
    <w:rsid w:val="00241FD5"/>
    <w:rsid w:val="00251B60"/>
    <w:rsid w:val="00251E3E"/>
    <w:rsid w:val="00264D43"/>
    <w:rsid w:val="002A2778"/>
    <w:rsid w:val="002A3688"/>
    <w:rsid w:val="002A5D1E"/>
    <w:rsid w:val="002B0B0E"/>
    <w:rsid w:val="002B3C64"/>
    <w:rsid w:val="002B58AF"/>
    <w:rsid w:val="002B63AD"/>
    <w:rsid w:val="002C71E7"/>
    <w:rsid w:val="002D2B92"/>
    <w:rsid w:val="002D78D0"/>
    <w:rsid w:val="002E5C1E"/>
    <w:rsid w:val="002F6105"/>
    <w:rsid w:val="00304B8A"/>
    <w:rsid w:val="00305E8C"/>
    <w:rsid w:val="003124A5"/>
    <w:rsid w:val="00322EA5"/>
    <w:rsid w:val="003265AC"/>
    <w:rsid w:val="00327BA0"/>
    <w:rsid w:val="00330B41"/>
    <w:rsid w:val="0033351B"/>
    <w:rsid w:val="00336CA6"/>
    <w:rsid w:val="003423A7"/>
    <w:rsid w:val="00346D15"/>
    <w:rsid w:val="00352786"/>
    <w:rsid w:val="00352E2A"/>
    <w:rsid w:val="003537EF"/>
    <w:rsid w:val="00354903"/>
    <w:rsid w:val="00360342"/>
    <w:rsid w:val="00370D71"/>
    <w:rsid w:val="0037212A"/>
    <w:rsid w:val="00376C87"/>
    <w:rsid w:val="00383118"/>
    <w:rsid w:val="003848FA"/>
    <w:rsid w:val="00391D8E"/>
    <w:rsid w:val="003941E5"/>
    <w:rsid w:val="00394892"/>
    <w:rsid w:val="00394B99"/>
    <w:rsid w:val="003970FD"/>
    <w:rsid w:val="003A1F12"/>
    <w:rsid w:val="003A3624"/>
    <w:rsid w:val="003A610C"/>
    <w:rsid w:val="003B2772"/>
    <w:rsid w:val="003B348D"/>
    <w:rsid w:val="003C207F"/>
    <w:rsid w:val="003C36F9"/>
    <w:rsid w:val="003C3D4C"/>
    <w:rsid w:val="003D3E59"/>
    <w:rsid w:val="003E6D8F"/>
    <w:rsid w:val="003F5C16"/>
    <w:rsid w:val="00405B0F"/>
    <w:rsid w:val="00406ECA"/>
    <w:rsid w:val="004121E3"/>
    <w:rsid w:val="0042328C"/>
    <w:rsid w:val="00430F7F"/>
    <w:rsid w:val="00434578"/>
    <w:rsid w:val="00443597"/>
    <w:rsid w:val="00453467"/>
    <w:rsid w:val="00453E37"/>
    <w:rsid w:val="00453E57"/>
    <w:rsid w:val="00463BBA"/>
    <w:rsid w:val="00475494"/>
    <w:rsid w:val="00485F2F"/>
    <w:rsid w:val="00487B85"/>
    <w:rsid w:val="004904B0"/>
    <w:rsid w:val="00496B28"/>
    <w:rsid w:val="004979CC"/>
    <w:rsid w:val="004B5946"/>
    <w:rsid w:val="004B6074"/>
    <w:rsid w:val="004C1D85"/>
    <w:rsid w:val="004C62B9"/>
    <w:rsid w:val="004E36D0"/>
    <w:rsid w:val="004E59A8"/>
    <w:rsid w:val="004E5C0B"/>
    <w:rsid w:val="004F3682"/>
    <w:rsid w:val="0050300B"/>
    <w:rsid w:val="00504046"/>
    <w:rsid w:val="00504D22"/>
    <w:rsid w:val="00505086"/>
    <w:rsid w:val="00514ADD"/>
    <w:rsid w:val="00520CB5"/>
    <w:rsid w:val="00525D54"/>
    <w:rsid w:val="00526BC0"/>
    <w:rsid w:val="00532350"/>
    <w:rsid w:val="005339F0"/>
    <w:rsid w:val="00556EB1"/>
    <w:rsid w:val="00562940"/>
    <w:rsid w:val="00565102"/>
    <w:rsid w:val="005754D3"/>
    <w:rsid w:val="00580AD8"/>
    <w:rsid w:val="00584E30"/>
    <w:rsid w:val="00590D24"/>
    <w:rsid w:val="0059717F"/>
    <w:rsid w:val="005B12E9"/>
    <w:rsid w:val="005B34AB"/>
    <w:rsid w:val="005B4E34"/>
    <w:rsid w:val="005C0D3F"/>
    <w:rsid w:val="005D33E1"/>
    <w:rsid w:val="005D50CE"/>
    <w:rsid w:val="005D6DAE"/>
    <w:rsid w:val="005E08A0"/>
    <w:rsid w:val="005F6D08"/>
    <w:rsid w:val="006166FC"/>
    <w:rsid w:val="0063585C"/>
    <w:rsid w:val="00645E82"/>
    <w:rsid w:val="0064673E"/>
    <w:rsid w:val="006557BD"/>
    <w:rsid w:val="00656D4A"/>
    <w:rsid w:val="0066082D"/>
    <w:rsid w:val="00661007"/>
    <w:rsid w:val="006612F5"/>
    <w:rsid w:val="006627EF"/>
    <w:rsid w:val="0069272A"/>
    <w:rsid w:val="00694DF6"/>
    <w:rsid w:val="0069604F"/>
    <w:rsid w:val="006A2872"/>
    <w:rsid w:val="006A5F81"/>
    <w:rsid w:val="006A7746"/>
    <w:rsid w:val="006B3CD6"/>
    <w:rsid w:val="006B4491"/>
    <w:rsid w:val="006B68C0"/>
    <w:rsid w:val="006C6018"/>
    <w:rsid w:val="006D568D"/>
    <w:rsid w:val="006E327A"/>
    <w:rsid w:val="006E3735"/>
    <w:rsid w:val="006E65B4"/>
    <w:rsid w:val="006F3367"/>
    <w:rsid w:val="007031ED"/>
    <w:rsid w:val="007041F3"/>
    <w:rsid w:val="007115D0"/>
    <w:rsid w:val="00723A99"/>
    <w:rsid w:val="007373F1"/>
    <w:rsid w:val="00737AA2"/>
    <w:rsid w:val="00740E3C"/>
    <w:rsid w:val="007423BB"/>
    <w:rsid w:val="007432D2"/>
    <w:rsid w:val="00751D00"/>
    <w:rsid w:val="00761B36"/>
    <w:rsid w:val="007654EB"/>
    <w:rsid w:val="00780553"/>
    <w:rsid w:val="00781D6D"/>
    <w:rsid w:val="00782430"/>
    <w:rsid w:val="00792020"/>
    <w:rsid w:val="00793CF6"/>
    <w:rsid w:val="007958B6"/>
    <w:rsid w:val="007A3709"/>
    <w:rsid w:val="007B35FC"/>
    <w:rsid w:val="007B526F"/>
    <w:rsid w:val="007B574B"/>
    <w:rsid w:val="007C69C8"/>
    <w:rsid w:val="007C7A76"/>
    <w:rsid w:val="007D211A"/>
    <w:rsid w:val="007D32FA"/>
    <w:rsid w:val="007D54BA"/>
    <w:rsid w:val="007D6248"/>
    <w:rsid w:val="007D62CB"/>
    <w:rsid w:val="007D6F79"/>
    <w:rsid w:val="007F1480"/>
    <w:rsid w:val="007F20CB"/>
    <w:rsid w:val="00800620"/>
    <w:rsid w:val="00801063"/>
    <w:rsid w:val="00803C8D"/>
    <w:rsid w:val="00804674"/>
    <w:rsid w:val="00805A87"/>
    <w:rsid w:val="00806952"/>
    <w:rsid w:val="00806FAB"/>
    <w:rsid w:val="00807189"/>
    <w:rsid w:val="008108DA"/>
    <w:rsid w:val="00813D16"/>
    <w:rsid w:val="00817DE9"/>
    <w:rsid w:val="00826038"/>
    <w:rsid w:val="00832294"/>
    <w:rsid w:val="0083400E"/>
    <w:rsid w:val="00834A31"/>
    <w:rsid w:val="00837818"/>
    <w:rsid w:val="00845699"/>
    <w:rsid w:val="008525FB"/>
    <w:rsid w:val="008542BA"/>
    <w:rsid w:val="008565A9"/>
    <w:rsid w:val="00866394"/>
    <w:rsid w:val="00867EEF"/>
    <w:rsid w:val="00871475"/>
    <w:rsid w:val="00872149"/>
    <w:rsid w:val="008743A3"/>
    <w:rsid w:val="008770F5"/>
    <w:rsid w:val="00881438"/>
    <w:rsid w:val="00884EBA"/>
    <w:rsid w:val="0089588A"/>
    <w:rsid w:val="008A19A6"/>
    <w:rsid w:val="008A3CC3"/>
    <w:rsid w:val="008B04D4"/>
    <w:rsid w:val="008B4205"/>
    <w:rsid w:val="008B7F29"/>
    <w:rsid w:val="008C65EC"/>
    <w:rsid w:val="008C72C5"/>
    <w:rsid w:val="008E4B12"/>
    <w:rsid w:val="008F152D"/>
    <w:rsid w:val="008F18E3"/>
    <w:rsid w:val="008F310F"/>
    <w:rsid w:val="00912760"/>
    <w:rsid w:val="00915BAD"/>
    <w:rsid w:val="00917BBA"/>
    <w:rsid w:val="009218DE"/>
    <w:rsid w:val="00922431"/>
    <w:rsid w:val="00923D7D"/>
    <w:rsid w:val="00924B7E"/>
    <w:rsid w:val="00924EF6"/>
    <w:rsid w:val="00930A34"/>
    <w:rsid w:val="009324BD"/>
    <w:rsid w:val="00940E5E"/>
    <w:rsid w:val="00943945"/>
    <w:rsid w:val="00960CE7"/>
    <w:rsid w:val="00960D30"/>
    <w:rsid w:val="009634B2"/>
    <w:rsid w:val="00963A99"/>
    <w:rsid w:val="009670EC"/>
    <w:rsid w:val="009741FD"/>
    <w:rsid w:val="00980851"/>
    <w:rsid w:val="00983A9D"/>
    <w:rsid w:val="00983B4A"/>
    <w:rsid w:val="009848DA"/>
    <w:rsid w:val="00985A46"/>
    <w:rsid w:val="0099492B"/>
    <w:rsid w:val="009A2F27"/>
    <w:rsid w:val="009A5995"/>
    <w:rsid w:val="009A6F4D"/>
    <w:rsid w:val="009B08D7"/>
    <w:rsid w:val="009B0953"/>
    <w:rsid w:val="009B678B"/>
    <w:rsid w:val="009D0755"/>
    <w:rsid w:val="009E7F08"/>
    <w:rsid w:val="00A02F74"/>
    <w:rsid w:val="00A03BBF"/>
    <w:rsid w:val="00A06AA7"/>
    <w:rsid w:val="00A21888"/>
    <w:rsid w:val="00A2504D"/>
    <w:rsid w:val="00A31045"/>
    <w:rsid w:val="00A35CBA"/>
    <w:rsid w:val="00A40090"/>
    <w:rsid w:val="00A42045"/>
    <w:rsid w:val="00A44DF7"/>
    <w:rsid w:val="00A565EC"/>
    <w:rsid w:val="00A56C49"/>
    <w:rsid w:val="00A57549"/>
    <w:rsid w:val="00A668A4"/>
    <w:rsid w:val="00A672EE"/>
    <w:rsid w:val="00A71231"/>
    <w:rsid w:val="00A94E4F"/>
    <w:rsid w:val="00AA41CF"/>
    <w:rsid w:val="00AB6DB7"/>
    <w:rsid w:val="00AC0500"/>
    <w:rsid w:val="00AD736B"/>
    <w:rsid w:val="00AD79E2"/>
    <w:rsid w:val="00AE17A7"/>
    <w:rsid w:val="00AF003E"/>
    <w:rsid w:val="00AF3F13"/>
    <w:rsid w:val="00B117F5"/>
    <w:rsid w:val="00B1259B"/>
    <w:rsid w:val="00B31814"/>
    <w:rsid w:val="00B345F7"/>
    <w:rsid w:val="00B35A85"/>
    <w:rsid w:val="00B35FAB"/>
    <w:rsid w:val="00B442B6"/>
    <w:rsid w:val="00B44D61"/>
    <w:rsid w:val="00B47473"/>
    <w:rsid w:val="00B673C9"/>
    <w:rsid w:val="00B718C2"/>
    <w:rsid w:val="00B733A9"/>
    <w:rsid w:val="00B73CFE"/>
    <w:rsid w:val="00B825AE"/>
    <w:rsid w:val="00B91EB3"/>
    <w:rsid w:val="00B973A5"/>
    <w:rsid w:val="00BA013C"/>
    <w:rsid w:val="00BB1601"/>
    <w:rsid w:val="00BB49D9"/>
    <w:rsid w:val="00BB7FC2"/>
    <w:rsid w:val="00BC4BEB"/>
    <w:rsid w:val="00BD5ECC"/>
    <w:rsid w:val="00BE3350"/>
    <w:rsid w:val="00BE4F46"/>
    <w:rsid w:val="00BF50DF"/>
    <w:rsid w:val="00C015A6"/>
    <w:rsid w:val="00C16713"/>
    <w:rsid w:val="00C22C80"/>
    <w:rsid w:val="00C239D3"/>
    <w:rsid w:val="00C258D7"/>
    <w:rsid w:val="00C27482"/>
    <w:rsid w:val="00C31C3C"/>
    <w:rsid w:val="00C37AB0"/>
    <w:rsid w:val="00C4658F"/>
    <w:rsid w:val="00C50753"/>
    <w:rsid w:val="00C637D1"/>
    <w:rsid w:val="00C65A4F"/>
    <w:rsid w:val="00C6767A"/>
    <w:rsid w:val="00C70485"/>
    <w:rsid w:val="00C70DF5"/>
    <w:rsid w:val="00C710F6"/>
    <w:rsid w:val="00C770A8"/>
    <w:rsid w:val="00C8295F"/>
    <w:rsid w:val="00C83776"/>
    <w:rsid w:val="00C83DA2"/>
    <w:rsid w:val="00C8680F"/>
    <w:rsid w:val="00C877D1"/>
    <w:rsid w:val="00C95F1E"/>
    <w:rsid w:val="00C9706E"/>
    <w:rsid w:val="00CA4A90"/>
    <w:rsid w:val="00CB0784"/>
    <w:rsid w:val="00CB769A"/>
    <w:rsid w:val="00CC4C53"/>
    <w:rsid w:val="00CC62B9"/>
    <w:rsid w:val="00CC719F"/>
    <w:rsid w:val="00CE0C6E"/>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3171"/>
    <w:rsid w:val="00D746C0"/>
    <w:rsid w:val="00D80B9D"/>
    <w:rsid w:val="00D9266B"/>
    <w:rsid w:val="00DA11F5"/>
    <w:rsid w:val="00DA4B1E"/>
    <w:rsid w:val="00DA5275"/>
    <w:rsid w:val="00DA6770"/>
    <w:rsid w:val="00DB4F22"/>
    <w:rsid w:val="00DC5A67"/>
    <w:rsid w:val="00DD0B21"/>
    <w:rsid w:val="00DD0BB2"/>
    <w:rsid w:val="00DD2066"/>
    <w:rsid w:val="00DE6499"/>
    <w:rsid w:val="00DF3DE2"/>
    <w:rsid w:val="00E01309"/>
    <w:rsid w:val="00E07068"/>
    <w:rsid w:val="00E0709B"/>
    <w:rsid w:val="00E07D8D"/>
    <w:rsid w:val="00E12454"/>
    <w:rsid w:val="00E15A70"/>
    <w:rsid w:val="00E213EB"/>
    <w:rsid w:val="00E21AF1"/>
    <w:rsid w:val="00E33C67"/>
    <w:rsid w:val="00E43433"/>
    <w:rsid w:val="00E4555F"/>
    <w:rsid w:val="00E50B65"/>
    <w:rsid w:val="00E54D9C"/>
    <w:rsid w:val="00E6237D"/>
    <w:rsid w:val="00E631F3"/>
    <w:rsid w:val="00E63358"/>
    <w:rsid w:val="00E64D41"/>
    <w:rsid w:val="00E651F2"/>
    <w:rsid w:val="00E65D11"/>
    <w:rsid w:val="00E8056F"/>
    <w:rsid w:val="00E82BDD"/>
    <w:rsid w:val="00E87810"/>
    <w:rsid w:val="00E91357"/>
    <w:rsid w:val="00E9203D"/>
    <w:rsid w:val="00EA5B97"/>
    <w:rsid w:val="00ED0E08"/>
    <w:rsid w:val="00EF53E3"/>
    <w:rsid w:val="00F10C35"/>
    <w:rsid w:val="00F14418"/>
    <w:rsid w:val="00F16C5C"/>
    <w:rsid w:val="00F31252"/>
    <w:rsid w:val="00F32506"/>
    <w:rsid w:val="00F363BE"/>
    <w:rsid w:val="00F3684D"/>
    <w:rsid w:val="00F41F70"/>
    <w:rsid w:val="00F469DD"/>
    <w:rsid w:val="00F506FF"/>
    <w:rsid w:val="00F51D3D"/>
    <w:rsid w:val="00F5270A"/>
    <w:rsid w:val="00F638D3"/>
    <w:rsid w:val="00F64F1D"/>
    <w:rsid w:val="00F64F74"/>
    <w:rsid w:val="00F664D2"/>
    <w:rsid w:val="00F71310"/>
    <w:rsid w:val="00F7326F"/>
    <w:rsid w:val="00F84588"/>
    <w:rsid w:val="00F9108C"/>
    <w:rsid w:val="00F91668"/>
    <w:rsid w:val="00F93325"/>
    <w:rsid w:val="00FA18B4"/>
    <w:rsid w:val="00FB63F9"/>
    <w:rsid w:val="00FB6437"/>
    <w:rsid w:val="00FC511D"/>
    <w:rsid w:val="00FC524B"/>
    <w:rsid w:val="00FD0CC2"/>
    <w:rsid w:val="00FD5428"/>
    <w:rsid w:val="00FD57E6"/>
    <w:rsid w:val="00FE242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3C36F9"/>
    <w:pPr>
      <w:spacing w:before="100" w:beforeAutospacing="1" w:after="100" w:afterAutospacing="1" w:line="240" w:lineRule="auto"/>
    </w:pPr>
    <w:rPr>
      <w:rFonts w:ascii="Times New Roman" w:eastAsia="Times New Roman" w:hAnsi="Times New Roman" w:cs="Times New Roman"/>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051">
      <w:bodyDiv w:val="1"/>
      <w:marLeft w:val="0"/>
      <w:marRight w:val="0"/>
      <w:marTop w:val="0"/>
      <w:marBottom w:val="0"/>
      <w:divBdr>
        <w:top w:val="none" w:sz="0" w:space="0" w:color="auto"/>
        <w:left w:val="none" w:sz="0" w:space="0" w:color="auto"/>
        <w:bottom w:val="none" w:sz="0" w:space="0" w:color="auto"/>
        <w:right w:val="none" w:sz="0" w:space="0" w:color="auto"/>
      </w:divBdr>
    </w:div>
    <w:div w:id="15007906">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2996071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588175">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96099019">
      <w:bodyDiv w:val="1"/>
      <w:marLeft w:val="0"/>
      <w:marRight w:val="0"/>
      <w:marTop w:val="0"/>
      <w:marBottom w:val="0"/>
      <w:divBdr>
        <w:top w:val="none" w:sz="0" w:space="0" w:color="auto"/>
        <w:left w:val="none" w:sz="0" w:space="0" w:color="auto"/>
        <w:bottom w:val="none" w:sz="0" w:space="0" w:color="auto"/>
        <w:right w:val="none" w:sz="0" w:space="0" w:color="auto"/>
      </w:divBdr>
    </w:div>
    <w:div w:id="11124446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48980400">
      <w:bodyDiv w:val="1"/>
      <w:marLeft w:val="0"/>
      <w:marRight w:val="0"/>
      <w:marTop w:val="0"/>
      <w:marBottom w:val="0"/>
      <w:divBdr>
        <w:top w:val="none" w:sz="0" w:space="0" w:color="auto"/>
        <w:left w:val="none" w:sz="0" w:space="0" w:color="auto"/>
        <w:bottom w:val="none" w:sz="0" w:space="0" w:color="auto"/>
        <w:right w:val="none" w:sz="0" w:space="0" w:color="auto"/>
      </w:divBdr>
    </w:div>
    <w:div w:id="167911774">
      <w:bodyDiv w:val="1"/>
      <w:marLeft w:val="0"/>
      <w:marRight w:val="0"/>
      <w:marTop w:val="0"/>
      <w:marBottom w:val="0"/>
      <w:divBdr>
        <w:top w:val="none" w:sz="0" w:space="0" w:color="auto"/>
        <w:left w:val="none" w:sz="0" w:space="0" w:color="auto"/>
        <w:bottom w:val="none" w:sz="0" w:space="0" w:color="auto"/>
        <w:right w:val="none" w:sz="0" w:space="0" w:color="auto"/>
      </w:divBdr>
    </w:div>
    <w:div w:id="172501942">
      <w:bodyDiv w:val="1"/>
      <w:marLeft w:val="0"/>
      <w:marRight w:val="0"/>
      <w:marTop w:val="0"/>
      <w:marBottom w:val="0"/>
      <w:divBdr>
        <w:top w:val="none" w:sz="0" w:space="0" w:color="auto"/>
        <w:left w:val="none" w:sz="0" w:space="0" w:color="auto"/>
        <w:bottom w:val="none" w:sz="0" w:space="0" w:color="auto"/>
        <w:right w:val="none" w:sz="0" w:space="0" w:color="auto"/>
      </w:divBdr>
    </w:div>
    <w:div w:id="17665152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852356">
      <w:bodyDiv w:val="1"/>
      <w:marLeft w:val="0"/>
      <w:marRight w:val="0"/>
      <w:marTop w:val="0"/>
      <w:marBottom w:val="0"/>
      <w:divBdr>
        <w:top w:val="none" w:sz="0" w:space="0" w:color="auto"/>
        <w:left w:val="none" w:sz="0" w:space="0" w:color="auto"/>
        <w:bottom w:val="none" w:sz="0" w:space="0" w:color="auto"/>
        <w:right w:val="none" w:sz="0" w:space="0" w:color="auto"/>
      </w:divBdr>
    </w:div>
    <w:div w:id="223298970">
      <w:bodyDiv w:val="1"/>
      <w:marLeft w:val="0"/>
      <w:marRight w:val="0"/>
      <w:marTop w:val="0"/>
      <w:marBottom w:val="0"/>
      <w:divBdr>
        <w:top w:val="none" w:sz="0" w:space="0" w:color="auto"/>
        <w:left w:val="none" w:sz="0" w:space="0" w:color="auto"/>
        <w:bottom w:val="none" w:sz="0" w:space="0" w:color="auto"/>
        <w:right w:val="none" w:sz="0" w:space="0" w:color="auto"/>
      </w:divBdr>
    </w:div>
    <w:div w:id="241257513">
      <w:bodyDiv w:val="1"/>
      <w:marLeft w:val="0"/>
      <w:marRight w:val="0"/>
      <w:marTop w:val="0"/>
      <w:marBottom w:val="0"/>
      <w:divBdr>
        <w:top w:val="none" w:sz="0" w:space="0" w:color="auto"/>
        <w:left w:val="none" w:sz="0" w:space="0" w:color="auto"/>
        <w:bottom w:val="none" w:sz="0" w:space="0" w:color="auto"/>
        <w:right w:val="none" w:sz="0" w:space="0" w:color="auto"/>
      </w:divBdr>
    </w:div>
    <w:div w:id="245462010">
      <w:bodyDiv w:val="1"/>
      <w:marLeft w:val="0"/>
      <w:marRight w:val="0"/>
      <w:marTop w:val="0"/>
      <w:marBottom w:val="0"/>
      <w:divBdr>
        <w:top w:val="none" w:sz="0" w:space="0" w:color="auto"/>
        <w:left w:val="none" w:sz="0" w:space="0" w:color="auto"/>
        <w:bottom w:val="none" w:sz="0" w:space="0" w:color="auto"/>
        <w:right w:val="none" w:sz="0" w:space="0" w:color="auto"/>
      </w:divBdr>
    </w:div>
    <w:div w:id="254216232">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66038630">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01934096">
      <w:bodyDiv w:val="1"/>
      <w:marLeft w:val="0"/>
      <w:marRight w:val="0"/>
      <w:marTop w:val="0"/>
      <w:marBottom w:val="0"/>
      <w:divBdr>
        <w:top w:val="none" w:sz="0" w:space="0" w:color="auto"/>
        <w:left w:val="none" w:sz="0" w:space="0" w:color="auto"/>
        <w:bottom w:val="none" w:sz="0" w:space="0" w:color="auto"/>
        <w:right w:val="none" w:sz="0" w:space="0" w:color="auto"/>
      </w:divBdr>
    </w:div>
    <w:div w:id="319772437">
      <w:bodyDiv w:val="1"/>
      <w:marLeft w:val="0"/>
      <w:marRight w:val="0"/>
      <w:marTop w:val="0"/>
      <w:marBottom w:val="0"/>
      <w:divBdr>
        <w:top w:val="none" w:sz="0" w:space="0" w:color="auto"/>
        <w:left w:val="none" w:sz="0" w:space="0" w:color="auto"/>
        <w:bottom w:val="none" w:sz="0" w:space="0" w:color="auto"/>
        <w:right w:val="none" w:sz="0" w:space="0" w:color="auto"/>
      </w:divBdr>
    </w:div>
    <w:div w:id="332729277">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64600979">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387996605">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352184">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7980556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498160047">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3539525">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5137085">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51909269">
      <w:bodyDiv w:val="1"/>
      <w:marLeft w:val="0"/>
      <w:marRight w:val="0"/>
      <w:marTop w:val="0"/>
      <w:marBottom w:val="0"/>
      <w:divBdr>
        <w:top w:val="none" w:sz="0" w:space="0" w:color="auto"/>
        <w:left w:val="none" w:sz="0" w:space="0" w:color="auto"/>
        <w:bottom w:val="none" w:sz="0" w:space="0" w:color="auto"/>
        <w:right w:val="none" w:sz="0" w:space="0" w:color="auto"/>
      </w:divBdr>
    </w:div>
    <w:div w:id="657147348">
      <w:bodyDiv w:val="1"/>
      <w:marLeft w:val="0"/>
      <w:marRight w:val="0"/>
      <w:marTop w:val="0"/>
      <w:marBottom w:val="0"/>
      <w:divBdr>
        <w:top w:val="none" w:sz="0" w:space="0" w:color="auto"/>
        <w:left w:val="none" w:sz="0" w:space="0" w:color="auto"/>
        <w:bottom w:val="none" w:sz="0" w:space="0" w:color="auto"/>
        <w:right w:val="none" w:sz="0" w:space="0" w:color="auto"/>
      </w:divBdr>
    </w:div>
    <w:div w:id="658584607">
      <w:bodyDiv w:val="1"/>
      <w:marLeft w:val="0"/>
      <w:marRight w:val="0"/>
      <w:marTop w:val="0"/>
      <w:marBottom w:val="0"/>
      <w:divBdr>
        <w:top w:val="none" w:sz="0" w:space="0" w:color="auto"/>
        <w:left w:val="none" w:sz="0" w:space="0" w:color="auto"/>
        <w:bottom w:val="none" w:sz="0" w:space="0" w:color="auto"/>
        <w:right w:val="none" w:sz="0" w:space="0" w:color="auto"/>
      </w:divBdr>
    </w:div>
    <w:div w:id="658923842">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05444614">
      <w:bodyDiv w:val="1"/>
      <w:marLeft w:val="0"/>
      <w:marRight w:val="0"/>
      <w:marTop w:val="0"/>
      <w:marBottom w:val="0"/>
      <w:divBdr>
        <w:top w:val="none" w:sz="0" w:space="0" w:color="auto"/>
        <w:left w:val="none" w:sz="0" w:space="0" w:color="auto"/>
        <w:bottom w:val="none" w:sz="0" w:space="0" w:color="auto"/>
        <w:right w:val="none" w:sz="0" w:space="0" w:color="auto"/>
      </w:divBdr>
    </w:div>
    <w:div w:id="726879224">
      <w:bodyDiv w:val="1"/>
      <w:marLeft w:val="0"/>
      <w:marRight w:val="0"/>
      <w:marTop w:val="0"/>
      <w:marBottom w:val="0"/>
      <w:divBdr>
        <w:top w:val="none" w:sz="0" w:space="0" w:color="auto"/>
        <w:left w:val="none" w:sz="0" w:space="0" w:color="auto"/>
        <w:bottom w:val="none" w:sz="0" w:space="0" w:color="auto"/>
        <w:right w:val="none" w:sz="0" w:space="0" w:color="auto"/>
      </w:divBdr>
    </w:div>
    <w:div w:id="728040464">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55858387">
      <w:bodyDiv w:val="1"/>
      <w:marLeft w:val="0"/>
      <w:marRight w:val="0"/>
      <w:marTop w:val="0"/>
      <w:marBottom w:val="0"/>
      <w:divBdr>
        <w:top w:val="none" w:sz="0" w:space="0" w:color="auto"/>
        <w:left w:val="none" w:sz="0" w:space="0" w:color="auto"/>
        <w:bottom w:val="none" w:sz="0" w:space="0" w:color="auto"/>
        <w:right w:val="none" w:sz="0" w:space="0" w:color="auto"/>
      </w:divBdr>
    </w:div>
    <w:div w:id="760372550">
      <w:bodyDiv w:val="1"/>
      <w:marLeft w:val="0"/>
      <w:marRight w:val="0"/>
      <w:marTop w:val="0"/>
      <w:marBottom w:val="0"/>
      <w:divBdr>
        <w:top w:val="none" w:sz="0" w:space="0" w:color="auto"/>
        <w:left w:val="none" w:sz="0" w:space="0" w:color="auto"/>
        <w:bottom w:val="none" w:sz="0" w:space="0" w:color="auto"/>
        <w:right w:val="none" w:sz="0" w:space="0" w:color="auto"/>
      </w:divBdr>
    </w:div>
    <w:div w:id="770929477">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23010119">
      <w:bodyDiv w:val="1"/>
      <w:marLeft w:val="0"/>
      <w:marRight w:val="0"/>
      <w:marTop w:val="0"/>
      <w:marBottom w:val="0"/>
      <w:divBdr>
        <w:top w:val="none" w:sz="0" w:space="0" w:color="auto"/>
        <w:left w:val="none" w:sz="0" w:space="0" w:color="auto"/>
        <w:bottom w:val="none" w:sz="0" w:space="0" w:color="auto"/>
        <w:right w:val="none" w:sz="0" w:space="0" w:color="auto"/>
      </w:divBdr>
    </w:div>
    <w:div w:id="839195378">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0872386">
      <w:bodyDiv w:val="1"/>
      <w:marLeft w:val="0"/>
      <w:marRight w:val="0"/>
      <w:marTop w:val="0"/>
      <w:marBottom w:val="0"/>
      <w:divBdr>
        <w:top w:val="none" w:sz="0" w:space="0" w:color="auto"/>
        <w:left w:val="none" w:sz="0" w:space="0" w:color="auto"/>
        <w:bottom w:val="none" w:sz="0" w:space="0" w:color="auto"/>
        <w:right w:val="none" w:sz="0" w:space="0" w:color="auto"/>
      </w:divBdr>
    </w:div>
    <w:div w:id="852257623">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63053487">
      <w:bodyDiv w:val="1"/>
      <w:marLeft w:val="0"/>
      <w:marRight w:val="0"/>
      <w:marTop w:val="0"/>
      <w:marBottom w:val="0"/>
      <w:divBdr>
        <w:top w:val="none" w:sz="0" w:space="0" w:color="auto"/>
        <w:left w:val="none" w:sz="0" w:space="0" w:color="auto"/>
        <w:bottom w:val="none" w:sz="0" w:space="0" w:color="auto"/>
        <w:right w:val="none" w:sz="0" w:space="0" w:color="auto"/>
      </w:divBdr>
    </w:div>
    <w:div w:id="867060331">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879784377">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04609978">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27694295">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67902551">
      <w:bodyDiv w:val="1"/>
      <w:marLeft w:val="0"/>
      <w:marRight w:val="0"/>
      <w:marTop w:val="0"/>
      <w:marBottom w:val="0"/>
      <w:divBdr>
        <w:top w:val="none" w:sz="0" w:space="0" w:color="auto"/>
        <w:left w:val="none" w:sz="0" w:space="0" w:color="auto"/>
        <w:bottom w:val="none" w:sz="0" w:space="0" w:color="auto"/>
        <w:right w:val="none" w:sz="0" w:space="0" w:color="auto"/>
      </w:divBdr>
    </w:div>
    <w:div w:id="974213317">
      <w:bodyDiv w:val="1"/>
      <w:marLeft w:val="0"/>
      <w:marRight w:val="0"/>
      <w:marTop w:val="0"/>
      <w:marBottom w:val="0"/>
      <w:divBdr>
        <w:top w:val="none" w:sz="0" w:space="0" w:color="auto"/>
        <w:left w:val="none" w:sz="0" w:space="0" w:color="auto"/>
        <w:bottom w:val="none" w:sz="0" w:space="0" w:color="auto"/>
        <w:right w:val="none" w:sz="0" w:space="0" w:color="auto"/>
      </w:divBdr>
    </w:div>
    <w:div w:id="988557250">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627726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49261669">
      <w:bodyDiv w:val="1"/>
      <w:marLeft w:val="0"/>
      <w:marRight w:val="0"/>
      <w:marTop w:val="0"/>
      <w:marBottom w:val="0"/>
      <w:divBdr>
        <w:top w:val="none" w:sz="0" w:space="0" w:color="auto"/>
        <w:left w:val="none" w:sz="0" w:space="0" w:color="auto"/>
        <w:bottom w:val="none" w:sz="0" w:space="0" w:color="auto"/>
        <w:right w:val="none" w:sz="0" w:space="0" w:color="auto"/>
      </w:divBdr>
    </w:div>
    <w:div w:id="1053388149">
      <w:bodyDiv w:val="1"/>
      <w:marLeft w:val="0"/>
      <w:marRight w:val="0"/>
      <w:marTop w:val="0"/>
      <w:marBottom w:val="0"/>
      <w:divBdr>
        <w:top w:val="none" w:sz="0" w:space="0" w:color="auto"/>
        <w:left w:val="none" w:sz="0" w:space="0" w:color="auto"/>
        <w:bottom w:val="none" w:sz="0" w:space="0" w:color="auto"/>
        <w:right w:val="none" w:sz="0" w:space="0" w:color="auto"/>
      </w:divBdr>
    </w:div>
    <w:div w:id="1066103987">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50901485">
      <w:bodyDiv w:val="1"/>
      <w:marLeft w:val="0"/>
      <w:marRight w:val="0"/>
      <w:marTop w:val="0"/>
      <w:marBottom w:val="0"/>
      <w:divBdr>
        <w:top w:val="none" w:sz="0" w:space="0" w:color="auto"/>
        <w:left w:val="none" w:sz="0" w:space="0" w:color="auto"/>
        <w:bottom w:val="none" w:sz="0" w:space="0" w:color="auto"/>
        <w:right w:val="none" w:sz="0" w:space="0" w:color="auto"/>
      </w:divBdr>
    </w:div>
    <w:div w:id="1151366765">
      <w:bodyDiv w:val="1"/>
      <w:marLeft w:val="0"/>
      <w:marRight w:val="0"/>
      <w:marTop w:val="0"/>
      <w:marBottom w:val="0"/>
      <w:divBdr>
        <w:top w:val="none" w:sz="0" w:space="0" w:color="auto"/>
        <w:left w:val="none" w:sz="0" w:space="0" w:color="auto"/>
        <w:bottom w:val="none" w:sz="0" w:space="0" w:color="auto"/>
        <w:right w:val="none" w:sz="0" w:space="0" w:color="auto"/>
      </w:divBdr>
    </w:div>
    <w:div w:id="1190873525">
      <w:bodyDiv w:val="1"/>
      <w:marLeft w:val="0"/>
      <w:marRight w:val="0"/>
      <w:marTop w:val="0"/>
      <w:marBottom w:val="0"/>
      <w:divBdr>
        <w:top w:val="none" w:sz="0" w:space="0" w:color="auto"/>
        <w:left w:val="none" w:sz="0" w:space="0" w:color="auto"/>
        <w:bottom w:val="none" w:sz="0" w:space="0" w:color="auto"/>
        <w:right w:val="none" w:sz="0" w:space="0" w:color="auto"/>
      </w:divBdr>
    </w:div>
    <w:div w:id="1220287188">
      <w:bodyDiv w:val="1"/>
      <w:marLeft w:val="0"/>
      <w:marRight w:val="0"/>
      <w:marTop w:val="0"/>
      <w:marBottom w:val="0"/>
      <w:divBdr>
        <w:top w:val="none" w:sz="0" w:space="0" w:color="auto"/>
        <w:left w:val="none" w:sz="0" w:space="0" w:color="auto"/>
        <w:bottom w:val="none" w:sz="0" w:space="0" w:color="auto"/>
        <w:right w:val="none" w:sz="0" w:space="0" w:color="auto"/>
      </w:divBdr>
    </w:div>
    <w:div w:id="1223180906">
      <w:bodyDiv w:val="1"/>
      <w:marLeft w:val="0"/>
      <w:marRight w:val="0"/>
      <w:marTop w:val="0"/>
      <w:marBottom w:val="0"/>
      <w:divBdr>
        <w:top w:val="none" w:sz="0" w:space="0" w:color="auto"/>
        <w:left w:val="none" w:sz="0" w:space="0" w:color="auto"/>
        <w:bottom w:val="none" w:sz="0" w:space="0" w:color="auto"/>
        <w:right w:val="none" w:sz="0" w:space="0" w:color="auto"/>
      </w:divBdr>
    </w:div>
    <w:div w:id="1230535182">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47423492">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296373575">
      <w:bodyDiv w:val="1"/>
      <w:marLeft w:val="0"/>
      <w:marRight w:val="0"/>
      <w:marTop w:val="0"/>
      <w:marBottom w:val="0"/>
      <w:divBdr>
        <w:top w:val="none" w:sz="0" w:space="0" w:color="auto"/>
        <w:left w:val="none" w:sz="0" w:space="0" w:color="auto"/>
        <w:bottom w:val="none" w:sz="0" w:space="0" w:color="auto"/>
        <w:right w:val="none" w:sz="0" w:space="0" w:color="auto"/>
      </w:divBdr>
    </w:div>
    <w:div w:id="1330325497">
      <w:bodyDiv w:val="1"/>
      <w:marLeft w:val="0"/>
      <w:marRight w:val="0"/>
      <w:marTop w:val="0"/>
      <w:marBottom w:val="0"/>
      <w:divBdr>
        <w:top w:val="none" w:sz="0" w:space="0" w:color="auto"/>
        <w:left w:val="none" w:sz="0" w:space="0" w:color="auto"/>
        <w:bottom w:val="none" w:sz="0" w:space="0" w:color="auto"/>
        <w:right w:val="none" w:sz="0" w:space="0" w:color="auto"/>
      </w:divBdr>
    </w:div>
    <w:div w:id="1332757933">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372419347">
      <w:bodyDiv w:val="1"/>
      <w:marLeft w:val="0"/>
      <w:marRight w:val="0"/>
      <w:marTop w:val="0"/>
      <w:marBottom w:val="0"/>
      <w:divBdr>
        <w:top w:val="none" w:sz="0" w:space="0" w:color="auto"/>
        <w:left w:val="none" w:sz="0" w:space="0" w:color="auto"/>
        <w:bottom w:val="none" w:sz="0" w:space="0" w:color="auto"/>
        <w:right w:val="none" w:sz="0" w:space="0" w:color="auto"/>
      </w:divBdr>
    </w:div>
    <w:div w:id="1373529580">
      <w:bodyDiv w:val="1"/>
      <w:marLeft w:val="0"/>
      <w:marRight w:val="0"/>
      <w:marTop w:val="0"/>
      <w:marBottom w:val="0"/>
      <w:divBdr>
        <w:top w:val="none" w:sz="0" w:space="0" w:color="auto"/>
        <w:left w:val="none" w:sz="0" w:space="0" w:color="auto"/>
        <w:bottom w:val="none" w:sz="0" w:space="0" w:color="auto"/>
        <w:right w:val="none" w:sz="0" w:space="0" w:color="auto"/>
      </w:divBdr>
    </w:div>
    <w:div w:id="1385257147">
      <w:bodyDiv w:val="1"/>
      <w:marLeft w:val="0"/>
      <w:marRight w:val="0"/>
      <w:marTop w:val="0"/>
      <w:marBottom w:val="0"/>
      <w:divBdr>
        <w:top w:val="none" w:sz="0" w:space="0" w:color="auto"/>
        <w:left w:val="none" w:sz="0" w:space="0" w:color="auto"/>
        <w:bottom w:val="none" w:sz="0" w:space="0" w:color="auto"/>
        <w:right w:val="none" w:sz="0" w:space="0" w:color="auto"/>
      </w:divBdr>
    </w:div>
    <w:div w:id="1390884423">
      <w:bodyDiv w:val="1"/>
      <w:marLeft w:val="0"/>
      <w:marRight w:val="0"/>
      <w:marTop w:val="0"/>
      <w:marBottom w:val="0"/>
      <w:divBdr>
        <w:top w:val="none" w:sz="0" w:space="0" w:color="auto"/>
        <w:left w:val="none" w:sz="0" w:space="0" w:color="auto"/>
        <w:bottom w:val="none" w:sz="0" w:space="0" w:color="auto"/>
        <w:right w:val="none" w:sz="0" w:space="0" w:color="auto"/>
      </w:divBdr>
    </w:div>
    <w:div w:id="1403289184">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10274547">
      <w:bodyDiv w:val="1"/>
      <w:marLeft w:val="0"/>
      <w:marRight w:val="0"/>
      <w:marTop w:val="0"/>
      <w:marBottom w:val="0"/>
      <w:divBdr>
        <w:top w:val="none" w:sz="0" w:space="0" w:color="auto"/>
        <w:left w:val="none" w:sz="0" w:space="0" w:color="auto"/>
        <w:bottom w:val="none" w:sz="0" w:space="0" w:color="auto"/>
        <w:right w:val="none" w:sz="0" w:space="0" w:color="auto"/>
      </w:divBdr>
    </w:div>
    <w:div w:id="1417051031">
      <w:bodyDiv w:val="1"/>
      <w:marLeft w:val="0"/>
      <w:marRight w:val="0"/>
      <w:marTop w:val="0"/>
      <w:marBottom w:val="0"/>
      <w:divBdr>
        <w:top w:val="none" w:sz="0" w:space="0" w:color="auto"/>
        <w:left w:val="none" w:sz="0" w:space="0" w:color="auto"/>
        <w:bottom w:val="none" w:sz="0" w:space="0" w:color="auto"/>
        <w:right w:val="none" w:sz="0" w:space="0" w:color="auto"/>
      </w:divBdr>
    </w:div>
    <w:div w:id="1419401131">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42258888">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13301438">
      <w:bodyDiv w:val="1"/>
      <w:marLeft w:val="0"/>
      <w:marRight w:val="0"/>
      <w:marTop w:val="0"/>
      <w:marBottom w:val="0"/>
      <w:divBdr>
        <w:top w:val="none" w:sz="0" w:space="0" w:color="auto"/>
        <w:left w:val="none" w:sz="0" w:space="0" w:color="auto"/>
        <w:bottom w:val="none" w:sz="0" w:space="0" w:color="auto"/>
        <w:right w:val="none" w:sz="0" w:space="0" w:color="auto"/>
      </w:divBdr>
    </w:div>
    <w:div w:id="1529025672">
      <w:bodyDiv w:val="1"/>
      <w:marLeft w:val="0"/>
      <w:marRight w:val="0"/>
      <w:marTop w:val="0"/>
      <w:marBottom w:val="0"/>
      <w:divBdr>
        <w:top w:val="none" w:sz="0" w:space="0" w:color="auto"/>
        <w:left w:val="none" w:sz="0" w:space="0" w:color="auto"/>
        <w:bottom w:val="none" w:sz="0" w:space="0" w:color="auto"/>
        <w:right w:val="none" w:sz="0" w:space="0" w:color="auto"/>
      </w:divBdr>
    </w:div>
    <w:div w:id="1537503088">
      <w:bodyDiv w:val="1"/>
      <w:marLeft w:val="0"/>
      <w:marRight w:val="0"/>
      <w:marTop w:val="0"/>
      <w:marBottom w:val="0"/>
      <w:divBdr>
        <w:top w:val="none" w:sz="0" w:space="0" w:color="auto"/>
        <w:left w:val="none" w:sz="0" w:space="0" w:color="auto"/>
        <w:bottom w:val="none" w:sz="0" w:space="0" w:color="auto"/>
        <w:right w:val="none" w:sz="0" w:space="0" w:color="auto"/>
      </w:divBdr>
    </w:div>
    <w:div w:id="1542010544">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70388358">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75913586">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03242534">
      <w:bodyDiv w:val="1"/>
      <w:marLeft w:val="0"/>
      <w:marRight w:val="0"/>
      <w:marTop w:val="0"/>
      <w:marBottom w:val="0"/>
      <w:divBdr>
        <w:top w:val="none" w:sz="0" w:space="0" w:color="auto"/>
        <w:left w:val="none" w:sz="0" w:space="0" w:color="auto"/>
        <w:bottom w:val="none" w:sz="0" w:space="0" w:color="auto"/>
        <w:right w:val="none" w:sz="0" w:space="0" w:color="auto"/>
      </w:divBdr>
    </w:div>
    <w:div w:id="1741249172">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6416296">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81948361">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798332784">
      <w:bodyDiv w:val="1"/>
      <w:marLeft w:val="0"/>
      <w:marRight w:val="0"/>
      <w:marTop w:val="0"/>
      <w:marBottom w:val="0"/>
      <w:divBdr>
        <w:top w:val="none" w:sz="0" w:space="0" w:color="auto"/>
        <w:left w:val="none" w:sz="0" w:space="0" w:color="auto"/>
        <w:bottom w:val="none" w:sz="0" w:space="0" w:color="auto"/>
        <w:right w:val="none" w:sz="0" w:space="0" w:color="auto"/>
      </w:divBdr>
    </w:div>
    <w:div w:id="1821265010">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899588310">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19245206">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53586511">
      <w:bodyDiv w:val="1"/>
      <w:marLeft w:val="0"/>
      <w:marRight w:val="0"/>
      <w:marTop w:val="0"/>
      <w:marBottom w:val="0"/>
      <w:divBdr>
        <w:top w:val="none" w:sz="0" w:space="0" w:color="auto"/>
        <w:left w:val="none" w:sz="0" w:space="0" w:color="auto"/>
        <w:bottom w:val="none" w:sz="0" w:space="0" w:color="auto"/>
        <w:right w:val="none" w:sz="0" w:space="0" w:color="auto"/>
      </w:divBdr>
    </w:div>
    <w:div w:id="1963149551">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09403793">
      <w:bodyDiv w:val="1"/>
      <w:marLeft w:val="0"/>
      <w:marRight w:val="0"/>
      <w:marTop w:val="0"/>
      <w:marBottom w:val="0"/>
      <w:divBdr>
        <w:top w:val="none" w:sz="0" w:space="0" w:color="auto"/>
        <w:left w:val="none" w:sz="0" w:space="0" w:color="auto"/>
        <w:bottom w:val="none" w:sz="0" w:space="0" w:color="auto"/>
        <w:right w:val="none" w:sz="0" w:space="0" w:color="auto"/>
      </w:divBdr>
    </w:div>
    <w:div w:id="201445624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08380785">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NZ"/>
        </a:p>
      </dgm:t>
    </dgm:pt>
    <dgm:pt modelId="{4DE48AFC-E4B7-41B9-8391-4410FA44A46D}">
      <dgm:prSet custT="1"/>
      <dgm:spPr>
        <a:noFill/>
        <a:ln>
          <a:solidFill>
            <a:schemeClr val="accent1"/>
          </a:solidFill>
        </a:ln>
      </dgm:spPr>
      <dgm:t>
        <a:bodyPr/>
        <a:lstStyle/>
        <a:p>
          <a:r>
            <a:rPr lang="en-NZ" sz="800" b="0"/>
            <a:t>CEO</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8EF8E524-281E-4740-A3E9-18C3EA40D48C}">
      <dgm:prSet custT="1"/>
      <dgm:spPr/>
      <dgm:t>
        <a:bodyPr/>
        <a:lstStyle/>
        <a:p>
          <a:r>
            <a:rPr lang="en-NZ" sz="800"/>
            <a:t>Manager Consents</a:t>
          </a:r>
        </a:p>
      </dgm:t>
    </dgm:pt>
    <dgm:pt modelId="{2BEA7086-E742-4305-800F-AF5788012B0C}" type="parTrans" cxnId="{B542C57D-ED8A-496F-8009-7F99C48EF91C}">
      <dgm:prSet/>
      <dgm:spPr/>
      <dgm:t>
        <a:bodyPr/>
        <a:lstStyle/>
        <a:p>
          <a:endParaRPr lang="en-NZ"/>
        </a:p>
      </dgm:t>
    </dgm:pt>
    <dgm:pt modelId="{EE125BAC-F7CB-42CD-BE3E-0378174C3286}" type="sibTrans" cxnId="{B542C57D-ED8A-496F-8009-7F99C48EF91C}">
      <dgm:prSet/>
      <dgm:spPr/>
      <dgm:t>
        <a:bodyPr/>
        <a:lstStyle/>
        <a:p>
          <a:endParaRPr lang="en-NZ"/>
        </a:p>
      </dgm:t>
    </dgm:pt>
    <dgm:pt modelId="{28C90157-E784-46F9-BE6E-AF216A3E1E71}">
      <dgm:prSet custT="1"/>
      <dgm:spPr>
        <a:noFill/>
        <a:ln>
          <a:solidFill>
            <a:schemeClr val="accent1"/>
          </a:solidFill>
        </a:ln>
      </dgm:spPr>
      <dgm:t>
        <a:bodyPr/>
        <a:lstStyle/>
        <a:p>
          <a:r>
            <a:rPr lang="en-NZ" sz="800" b="0"/>
            <a:t>GM Regulatory &amp; Policy</a:t>
          </a:r>
        </a:p>
      </dgm:t>
    </dgm:pt>
    <dgm:pt modelId="{90BF740F-1A55-4151-98BB-FBDFE05038ED}" type="parTrans" cxnId="{49465D35-0B16-4894-BF31-9BC9F1FAEA4C}">
      <dgm:prSet/>
      <dgm:spPr/>
      <dgm:t>
        <a:bodyPr/>
        <a:lstStyle/>
        <a:p>
          <a:endParaRPr lang="en-NZ"/>
        </a:p>
      </dgm:t>
    </dgm:pt>
    <dgm:pt modelId="{7DC9844F-4306-48AD-89C0-DFC7A58B9C0C}" type="sibTrans" cxnId="{49465D35-0B16-4894-BF31-9BC9F1FAEA4C}">
      <dgm:prSet/>
      <dgm:spPr/>
      <dgm:t>
        <a:bodyPr/>
        <a:lstStyle/>
        <a:p>
          <a:endParaRPr lang="en-NZ"/>
        </a:p>
      </dgm:t>
    </dgm:pt>
    <dgm:pt modelId="{DF80E09D-3CCC-4282-86A4-A33DCC557966}">
      <dgm:prSet custT="1"/>
      <dgm:spPr/>
      <dgm:t>
        <a:bodyPr/>
        <a:lstStyle/>
        <a:p>
          <a:r>
            <a:rPr lang="en-NZ" sz="800"/>
            <a:t>Principle Consents Officer</a:t>
          </a:r>
        </a:p>
      </dgm:t>
    </dgm:pt>
    <dgm:pt modelId="{C09568B0-EC7D-46DC-A26F-6F28E17D4585}" type="parTrans" cxnId="{3567DE51-A19A-439F-A2F0-73599F285B09}">
      <dgm:prSet/>
      <dgm:spPr/>
      <dgm:t>
        <a:bodyPr/>
        <a:lstStyle/>
        <a:p>
          <a:endParaRPr lang="en-NZ"/>
        </a:p>
      </dgm:t>
    </dgm:pt>
    <dgm:pt modelId="{34D8CF9D-8574-4259-91B5-32CE30039619}" type="sibTrans" cxnId="{3567DE51-A19A-439F-A2F0-73599F285B09}">
      <dgm:prSet/>
      <dgm:spPr/>
      <dgm:t>
        <a:bodyPr/>
        <a:lstStyle/>
        <a:p>
          <a:endParaRPr lang="en-NZ"/>
        </a:p>
      </dgm:t>
    </dgm:pt>
    <dgm:pt modelId="{4984BC2B-BC92-4A1F-8CAA-53F9FB20B5C9}">
      <dgm:prSet custT="1"/>
      <dgm:spPr/>
      <dgm:t>
        <a:bodyPr/>
        <a:lstStyle/>
        <a:p>
          <a:r>
            <a:rPr lang="en-NZ" sz="800"/>
            <a:t>Senior Consents Officer</a:t>
          </a:r>
        </a:p>
      </dgm:t>
    </dgm:pt>
    <dgm:pt modelId="{629A4BA1-2321-40A6-B121-A0E842DB4856}" type="parTrans" cxnId="{D4EEDA39-D1E5-49B1-8AE2-AFD5DD6BC35F}">
      <dgm:prSet/>
      <dgm:spPr/>
      <dgm:t>
        <a:bodyPr/>
        <a:lstStyle/>
        <a:p>
          <a:endParaRPr lang="en-NZ"/>
        </a:p>
      </dgm:t>
    </dgm:pt>
    <dgm:pt modelId="{F030A5DF-7A49-4F2E-94D1-5E97316CA0AF}" type="sibTrans" cxnId="{D4EEDA39-D1E5-49B1-8AE2-AFD5DD6BC35F}">
      <dgm:prSet/>
      <dgm:spPr/>
      <dgm:t>
        <a:bodyPr/>
        <a:lstStyle/>
        <a:p>
          <a:endParaRPr lang="en-NZ"/>
        </a:p>
      </dgm:t>
    </dgm:pt>
    <dgm:pt modelId="{A1F06861-9C51-4F68-A42C-144C05E8AA2A}">
      <dgm:prSet custT="1"/>
      <dgm:spPr/>
      <dgm:t>
        <a:bodyPr/>
        <a:lstStyle/>
        <a:p>
          <a:r>
            <a:rPr lang="en-NZ" sz="800"/>
            <a:t>Consents Officer</a:t>
          </a:r>
        </a:p>
      </dgm:t>
    </dgm:pt>
    <dgm:pt modelId="{AA68DCB0-E17E-48AA-8F74-4457F26747C1}" type="parTrans" cxnId="{F63A17B0-65B7-4A19-AB50-12470DB5E199}">
      <dgm:prSet/>
      <dgm:spPr/>
      <dgm:t>
        <a:bodyPr/>
        <a:lstStyle/>
        <a:p>
          <a:endParaRPr lang="en-NZ"/>
        </a:p>
      </dgm:t>
    </dgm:pt>
    <dgm:pt modelId="{12FE9237-72D1-41D1-A72E-558CE5147524}" type="sibTrans" cxnId="{F63A17B0-65B7-4A19-AB50-12470DB5E199}">
      <dgm:prSet/>
      <dgm:spPr/>
      <dgm:t>
        <a:bodyPr/>
        <a:lstStyle/>
        <a:p>
          <a:endParaRPr lang="en-NZ"/>
        </a:p>
      </dgm:t>
    </dgm:pt>
    <dgm:pt modelId="{871D9B9A-99A6-4C46-B0F4-81C41D72B593}" type="pres">
      <dgm:prSet presAssocID="{42F4224B-F01A-46F2-AB5B-A55EBCDB2FE7}" presName="hierChild1" presStyleCnt="0">
        <dgm:presLayoutVars>
          <dgm:orgChart val="1"/>
          <dgm:chPref val="1"/>
          <dgm:dir/>
          <dgm:animOne val="branch"/>
          <dgm:animLvl val="lvl"/>
          <dgm:resizeHandles/>
        </dgm:presLayoutVars>
      </dgm:prSet>
      <dgm:spPr/>
    </dgm:pt>
    <dgm:pt modelId="{3959EB1B-CE84-45C2-8BDE-2DA8F06F0522}" type="pres">
      <dgm:prSet presAssocID="{4DE48AFC-E4B7-41B9-8391-4410FA44A46D}" presName="hierRoot1" presStyleCnt="0">
        <dgm:presLayoutVars>
          <dgm:hierBranch val="init"/>
        </dgm:presLayoutVars>
      </dgm:prSet>
      <dgm:spPr/>
    </dgm:pt>
    <dgm:pt modelId="{8F0B5248-7F51-450D-874F-3DB883194914}" type="pres">
      <dgm:prSet presAssocID="{4DE48AFC-E4B7-41B9-8391-4410FA44A46D}" presName="rootComposite1" presStyleCnt="0"/>
      <dgm:spPr/>
    </dgm:pt>
    <dgm:pt modelId="{448D688B-AA7D-4660-9086-480A04F40821}" type="pres">
      <dgm:prSet presAssocID="{4DE48AFC-E4B7-41B9-8391-4410FA44A46D}" presName="rootText1" presStyleLbl="node0" presStyleIdx="0" presStyleCnt="1">
        <dgm:presLayoutVars>
          <dgm:chMax/>
          <dgm:chPref val="3"/>
        </dgm:presLayoutVars>
      </dgm:prSet>
      <dgm:spPr/>
    </dgm:pt>
    <dgm:pt modelId="{84C4297D-1120-4247-A290-C39380BE0C1D}" type="pres">
      <dgm:prSet presAssocID="{4DE48AFC-E4B7-41B9-8391-4410FA44A46D}" presName="titleText1" presStyleLbl="fgAcc0" presStyleIdx="0" presStyleCnt="1">
        <dgm:presLayoutVars>
          <dgm:chMax val="0"/>
          <dgm:chPref val="0"/>
        </dgm:presLayoutVars>
      </dgm:prSet>
      <dgm:spPr/>
    </dgm:pt>
    <dgm:pt modelId="{15218C0D-9833-4DE0-A660-CC207C7B8D2B}" type="pres">
      <dgm:prSet presAssocID="{4DE48AFC-E4B7-41B9-8391-4410FA44A46D}" presName="rootConnector1" presStyleLbl="node1" presStyleIdx="0" presStyleCnt="5"/>
      <dgm:spPr/>
    </dgm:pt>
    <dgm:pt modelId="{3E74C93D-DA63-49B7-A30C-A239E051594F}" type="pres">
      <dgm:prSet presAssocID="{4DE48AFC-E4B7-41B9-8391-4410FA44A46D}" presName="hierChild2" presStyleCnt="0"/>
      <dgm:spPr/>
    </dgm:pt>
    <dgm:pt modelId="{EB997CB4-C776-424A-93BC-50331E1C412A}" type="pres">
      <dgm:prSet presAssocID="{90BF740F-1A55-4151-98BB-FBDFE05038ED}" presName="Name37" presStyleLbl="parChTrans1D2" presStyleIdx="0" presStyleCnt="1"/>
      <dgm:spPr/>
    </dgm:pt>
    <dgm:pt modelId="{F929DB1A-ECB4-4FD4-BF40-5C6E735465DD}" type="pres">
      <dgm:prSet presAssocID="{28C90157-E784-46F9-BE6E-AF216A3E1E71}" presName="hierRoot2" presStyleCnt="0">
        <dgm:presLayoutVars>
          <dgm:hierBranch val="init"/>
        </dgm:presLayoutVars>
      </dgm:prSet>
      <dgm:spPr/>
    </dgm:pt>
    <dgm:pt modelId="{D6C3E5F4-0797-4FE3-B662-3635721C36EB}" type="pres">
      <dgm:prSet presAssocID="{28C90157-E784-46F9-BE6E-AF216A3E1E71}" presName="rootComposite" presStyleCnt="0"/>
      <dgm:spPr/>
    </dgm:pt>
    <dgm:pt modelId="{9DEFAAF9-1331-4AE1-9BCD-F911545FB30B}" type="pres">
      <dgm:prSet presAssocID="{28C90157-E784-46F9-BE6E-AF216A3E1E71}" presName="rootText" presStyleLbl="node1" presStyleIdx="0" presStyleCnt="5">
        <dgm:presLayoutVars>
          <dgm:chMax/>
          <dgm:chPref val="3"/>
        </dgm:presLayoutVars>
      </dgm:prSet>
      <dgm:spPr/>
    </dgm:pt>
    <dgm:pt modelId="{4D30C0D0-7619-4853-8E09-A1C86E1A1A79}" type="pres">
      <dgm:prSet presAssocID="{28C90157-E784-46F9-BE6E-AF216A3E1E71}" presName="titleText2" presStyleLbl="fgAcc1" presStyleIdx="0" presStyleCnt="5">
        <dgm:presLayoutVars>
          <dgm:chMax val="0"/>
          <dgm:chPref val="0"/>
        </dgm:presLayoutVars>
      </dgm:prSet>
      <dgm:spPr/>
    </dgm:pt>
    <dgm:pt modelId="{55CCCF68-A20A-469D-B971-F5E41483172F}" type="pres">
      <dgm:prSet presAssocID="{28C90157-E784-46F9-BE6E-AF216A3E1E71}" presName="rootConnector" presStyleLbl="node2" presStyleIdx="0" presStyleCnt="0"/>
      <dgm:spPr/>
    </dgm:pt>
    <dgm:pt modelId="{2E34B85C-0184-4399-9CB2-C1846DE0AE60}" type="pres">
      <dgm:prSet presAssocID="{28C90157-E784-46F9-BE6E-AF216A3E1E71}" presName="hierChild4" presStyleCnt="0"/>
      <dgm:spPr/>
    </dgm:pt>
    <dgm:pt modelId="{A020A751-F5EA-42BB-B9D4-4C7855B85356}" type="pres">
      <dgm:prSet presAssocID="{2BEA7086-E742-4305-800F-AF5788012B0C}" presName="Name37" presStyleLbl="parChTrans1D3" presStyleIdx="0" presStyleCnt="1"/>
      <dgm:spPr/>
    </dgm:pt>
    <dgm:pt modelId="{CE59C61D-EFE9-48B9-BEEF-909B0C3DE9A5}" type="pres">
      <dgm:prSet presAssocID="{8EF8E524-281E-4740-A3E9-18C3EA40D48C}" presName="hierRoot2" presStyleCnt="0">
        <dgm:presLayoutVars>
          <dgm:hierBranch val="init"/>
        </dgm:presLayoutVars>
      </dgm:prSet>
      <dgm:spPr/>
    </dgm:pt>
    <dgm:pt modelId="{BE2F08AB-883E-480A-A8B4-7999C277979C}" type="pres">
      <dgm:prSet presAssocID="{8EF8E524-281E-4740-A3E9-18C3EA40D48C}" presName="rootComposite" presStyleCnt="0"/>
      <dgm:spPr/>
    </dgm:pt>
    <dgm:pt modelId="{550DBBBC-0BAA-411C-A004-8A28E551E460}" type="pres">
      <dgm:prSet presAssocID="{8EF8E524-281E-4740-A3E9-18C3EA40D48C}" presName="rootText" presStyleLbl="node1" presStyleIdx="1" presStyleCnt="5">
        <dgm:presLayoutVars>
          <dgm:chMax/>
          <dgm:chPref val="3"/>
        </dgm:presLayoutVars>
      </dgm:prSet>
      <dgm:spPr/>
    </dgm:pt>
    <dgm:pt modelId="{7A5D5CC7-2B94-4201-A577-2896B89B98C9}" type="pres">
      <dgm:prSet presAssocID="{8EF8E524-281E-4740-A3E9-18C3EA40D48C}" presName="titleText2" presStyleLbl="fgAcc1" presStyleIdx="1" presStyleCnt="5">
        <dgm:presLayoutVars>
          <dgm:chMax val="0"/>
          <dgm:chPref val="0"/>
        </dgm:presLayoutVars>
      </dgm:prSet>
      <dgm:spPr/>
    </dgm:pt>
    <dgm:pt modelId="{7767E328-46AA-43D2-855A-9EB1BD9E8C7D}" type="pres">
      <dgm:prSet presAssocID="{8EF8E524-281E-4740-A3E9-18C3EA40D48C}" presName="rootConnector" presStyleLbl="node3" presStyleIdx="0" presStyleCnt="0"/>
      <dgm:spPr/>
    </dgm:pt>
    <dgm:pt modelId="{A6E70046-EE0E-401E-A74A-F3F0967BEF4F}" type="pres">
      <dgm:prSet presAssocID="{8EF8E524-281E-4740-A3E9-18C3EA40D48C}" presName="hierChild4" presStyleCnt="0"/>
      <dgm:spPr/>
    </dgm:pt>
    <dgm:pt modelId="{ED00538C-63CF-423D-A3E0-68C42DAE5165}" type="pres">
      <dgm:prSet presAssocID="{C09568B0-EC7D-46DC-A26F-6F28E17D4585}" presName="Name37" presStyleLbl="parChTrans1D4" presStyleIdx="0" presStyleCnt="3"/>
      <dgm:spPr/>
    </dgm:pt>
    <dgm:pt modelId="{F7AA44B9-DD68-4E39-8E71-4A4A721C9226}" type="pres">
      <dgm:prSet presAssocID="{DF80E09D-3CCC-4282-86A4-A33DCC557966}" presName="hierRoot2" presStyleCnt="0">
        <dgm:presLayoutVars>
          <dgm:hierBranch val="init"/>
        </dgm:presLayoutVars>
      </dgm:prSet>
      <dgm:spPr/>
    </dgm:pt>
    <dgm:pt modelId="{2B98A33D-DF85-460F-A398-EB2776233345}" type="pres">
      <dgm:prSet presAssocID="{DF80E09D-3CCC-4282-86A4-A33DCC557966}" presName="rootComposite" presStyleCnt="0"/>
      <dgm:spPr/>
    </dgm:pt>
    <dgm:pt modelId="{8E5B1102-3678-4907-8573-E20790230A88}" type="pres">
      <dgm:prSet presAssocID="{DF80E09D-3CCC-4282-86A4-A33DCC557966}" presName="rootText" presStyleLbl="node1" presStyleIdx="2" presStyleCnt="5">
        <dgm:presLayoutVars>
          <dgm:chMax/>
          <dgm:chPref val="3"/>
        </dgm:presLayoutVars>
      </dgm:prSet>
      <dgm:spPr/>
    </dgm:pt>
    <dgm:pt modelId="{FEFB89B9-132D-4FAA-B2AF-4F26314DA7E1}" type="pres">
      <dgm:prSet presAssocID="{DF80E09D-3CCC-4282-86A4-A33DCC557966}" presName="titleText2" presStyleLbl="fgAcc1" presStyleIdx="2" presStyleCnt="5">
        <dgm:presLayoutVars>
          <dgm:chMax val="0"/>
          <dgm:chPref val="0"/>
        </dgm:presLayoutVars>
      </dgm:prSet>
      <dgm:spPr/>
    </dgm:pt>
    <dgm:pt modelId="{62093289-C820-4D2E-8EB3-832897BBA9C6}" type="pres">
      <dgm:prSet presAssocID="{DF80E09D-3CCC-4282-86A4-A33DCC557966}" presName="rootConnector" presStyleLbl="node4" presStyleIdx="0" presStyleCnt="0"/>
      <dgm:spPr/>
    </dgm:pt>
    <dgm:pt modelId="{87A80732-C7F7-40C6-8F6F-2759E3D7E925}" type="pres">
      <dgm:prSet presAssocID="{DF80E09D-3CCC-4282-86A4-A33DCC557966}" presName="hierChild4" presStyleCnt="0"/>
      <dgm:spPr/>
    </dgm:pt>
    <dgm:pt modelId="{9B807BF5-0D20-4CFB-86E9-E921EE45A20A}" type="pres">
      <dgm:prSet presAssocID="{DF80E09D-3CCC-4282-86A4-A33DCC557966}" presName="hierChild5" presStyleCnt="0"/>
      <dgm:spPr/>
    </dgm:pt>
    <dgm:pt modelId="{52E30406-F91B-4C03-9DCE-3F31AE4B2E4F}" type="pres">
      <dgm:prSet presAssocID="{629A4BA1-2321-40A6-B121-A0E842DB4856}" presName="Name37" presStyleLbl="parChTrans1D4" presStyleIdx="1" presStyleCnt="3"/>
      <dgm:spPr/>
    </dgm:pt>
    <dgm:pt modelId="{F3655829-32DE-4DC7-8167-7916309CB0C4}" type="pres">
      <dgm:prSet presAssocID="{4984BC2B-BC92-4A1F-8CAA-53F9FB20B5C9}" presName="hierRoot2" presStyleCnt="0">
        <dgm:presLayoutVars>
          <dgm:hierBranch val="init"/>
        </dgm:presLayoutVars>
      </dgm:prSet>
      <dgm:spPr/>
    </dgm:pt>
    <dgm:pt modelId="{31F81B6C-CFE9-4F48-8353-4E4D2E3935A3}" type="pres">
      <dgm:prSet presAssocID="{4984BC2B-BC92-4A1F-8CAA-53F9FB20B5C9}" presName="rootComposite" presStyleCnt="0"/>
      <dgm:spPr/>
    </dgm:pt>
    <dgm:pt modelId="{CF5FA689-EF5D-497D-BF7D-4AF2D68ABD88}" type="pres">
      <dgm:prSet presAssocID="{4984BC2B-BC92-4A1F-8CAA-53F9FB20B5C9}" presName="rootText" presStyleLbl="node1" presStyleIdx="3" presStyleCnt="5">
        <dgm:presLayoutVars>
          <dgm:chMax/>
          <dgm:chPref val="3"/>
        </dgm:presLayoutVars>
      </dgm:prSet>
      <dgm:spPr/>
    </dgm:pt>
    <dgm:pt modelId="{618AFE6F-F687-42E3-B0B2-C8B06CE3E517}" type="pres">
      <dgm:prSet presAssocID="{4984BC2B-BC92-4A1F-8CAA-53F9FB20B5C9}" presName="titleText2" presStyleLbl="fgAcc1" presStyleIdx="3" presStyleCnt="5">
        <dgm:presLayoutVars>
          <dgm:chMax val="0"/>
          <dgm:chPref val="0"/>
        </dgm:presLayoutVars>
      </dgm:prSet>
      <dgm:spPr/>
    </dgm:pt>
    <dgm:pt modelId="{1BA3A371-AE44-4E4A-88C5-BDEC52D58675}" type="pres">
      <dgm:prSet presAssocID="{4984BC2B-BC92-4A1F-8CAA-53F9FB20B5C9}" presName="rootConnector" presStyleLbl="node4" presStyleIdx="0" presStyleCnt="0"/>
      <dgm:spPr/>
    </dgm:pt>
    <dgm:pt modelId="{843810D0-3A2E-4C8C-836E-02B62C6FB307}" type="pres">
      <dgm:prSet presAssocID="{4984BC2B-BC92-4A1F-8CAA-53F9FB20B5C9}" presName="hierChild4" presStyleCnt="0"/>
      <dgm:spPr/>
    </dgm:pt>
    <dgm:pt modelId="{9CB437C6-949E-4A92-B2D2-CBAE9ABA6F8F}" type="pres">
      <dgm:prSet presAssocID="{4984BC2B-BC92-4A1F-8CAA-53F9FB20B5C9}" presName="hierChild5" presStyleCnt="0"/>
      <dgm:spPr/>
    </dgm:pt>
    <dgm:pt modelId="{06B32775-28DA-48AE-85C2-01B7E1675A1C}" type="pres">
      <dgm:prSet presAssocID="{AA68DCB0-E17E-48AA-8F74-4457F26747C1}" presName="Name37" presStyleLbl="parChTrans1D4" presStyleIdx="2" presStyleCnt="3"/>
      <dgm:spPr/>
    </dgm:pt>
    <dgm:pt modelId="{D1135C44-D099-4178-A5E4-2BC279A4AB77}" type="pres">
      <dgm:prSet presAssocID="{A1F06861-9C51-4F68-A42C-144C05E8AA2A}" presName="hierRoot2" presStyleCnt="0">
        <dgm:presLayoutVars>
          <dgm:hierBranch val="init"/>
        </dgm:presLayoutVars>
      </dgm:prSet>
      <dgm:spPr/>
    </dgm:pt>
    <dgm:pt modelId="{AD251BFD-0A57-4194-833F-B3933887D4FA}" type="pres">
      <dgm:prSet presAssocID="{A1F06861-9C51-4F68-A42C-144C05E8AA2A}" presName="rootComposite" presStyleCnt="0"/>
      <dgm:spPr/>
    </dgm:pt>
    <dgm:pt modelId="{A021540B-A60F-457D-8D7F-4273C62573B4}" type="pres">
      <dgm:prSet presAssocID="{A1F06861-9C51-4F68-A42C-144C05E8AA2A}" presName="rootText" presStyleLbl="node1" presStyleIdx="4" presStyleCnt="5">
        <dgm:presLayoutVars>
          <dgm:chMax/>
          <dgm:chPref val="3"/>
        </dgm:presLayoutVars>
      </dgm:prSet>
      <dgm:spPr/>
    </dgm:pt>
    <dgm:pt modelId="{E6D04917-7D64-4FEB-A51E-9FD3A4AE5752}" type="pres">
      <dgm:prSet presAssocID="{A1F06861-9C51-4F68-A42C-144C05E8AA2A}" presName="titleText2" presStyleLbl="fgAcc1" presStyleIdx="4" presStyleCnt="5">
        <dgm:presLayoutVars>
          <dgm:chMax val="0"/>
          <dgm:chPref val="0"/>
        </dgm:presLayoutVars>
      </dgm:prSet>
      <dgm:spPr/>
    </dgm:pt>
    <dgm:pt modelId="{853ADBB9-F92D-48EC-8925-DD94C2D9596F}" type="pres">
      <dgm:prSet presAssocID="{A1F06861-9C51-4F68-A42C-144C05E8AA2A}" presName="rootConnector" presStyleLbl="node4" presStyleIdx="0" presStyleCnt="0"/>
      <dgm:spPr/>
    </dgm:pt>
    <dgm:pt modelId="{5B927FA4-84B4-489F-9568-457C850368E2}" type="pres">
      <dgm:prSet presAssocID="{A1F06861-9C51-4F68-A42C-144C05E8AA2A}" presName="hierChild4" presStyleCnt="0"/>
      <dgm:spPr/>
    </dgm:pt>
    <dgm:pt modelId="{DFA4262C-C207-4B88-8310-EE269C10781A}" type="pres">
      <dgm:prSet presAssocID="{A1F06861-9C51-4F68-A42C-144C05E8AA2A}" presName="hierChild5" presStyleCnt="0"/>
      <dgm:spPr/>
    </dgm:pt>
    <dgm:pt modelId="{BE67D3A1-6898-44AC-AB2A-6D5008EF0114}" type="pres">
      <dgm:prSet presAssocID="{8EF8E524-281E-4740-A3E9-18C3EA40D48C}" presName="hierChild5" presStyleCnt="0"/>
      <dgm:spPr/>
    </dgm:pt>
    <dgm:pt modelId="{0C9FCC1B-822D-4B8C-8C40-ADECFD8D89CA}" type="pres">
      <dgm:prSet presAssocID="{28C90157-E784-46F9-BE6E-AF216A3E1E71}" presName="hierChild5" presStyleCnt="0"/>
      <dgm:spPr/>
    </dgm:pt>
    <dgm:pt modelId="{1745E8A7-404D-4588-9995-8EDD8B6E87BA}" type="pres">
      <dgm:prSet presAssocID="{4DE48AFC-E4B7-41B9-8391-4410FA44A46D}" presName="hierChild3" presStyleCnt="0"/>
      <dgm:spPr/>
    </dgm:pt>
  </dgm:ptLst>
  <dgm:cxnLst>
    <dgm:cxn modelId="{1B26080A-E90E-4808-93F8-B455A919F0C0}" type="presOf" srcId="{4984BC2B-BC92-4A1F-8CAA-53F9FB20B5C9}" destId="{1BA3A371-AE44-4E4A-88C5-BDEC52D58675}" srcOrd="1" destOrd="0" presId="urn:microsoft.com/office/officeart/2008/layout/NameandTitleOrganizationalChart"/>
    <dgm:cxn modelId="{8CBF4317-EE87-4E05-957B-52A387D6AA07}" type="presOf" srcId="{EE125BAC-F7CB-42CD-BE3E-0378174C3286}" destId="{7A5D5CC7-2B94-4201-A577-2896B89B98C9}" srcOrd="0" destOrd="0" presId="urn:microsoft.com/office/officeart/2008/layout/NameandTitleOrganizationalChart"/>
    <dgm:cxn modelId="{8CB6E71E-1836-4266-AE98-D4E067989DF3}" type="presOf" srcId="{34D8CF9D-8574-4259-91B5-32CE30039619}" destId="{FEFB89B9-132D-4FAA-B2AF-4F26314DA7E1}" srcOrd="0" destOrd="0" presId="urn:microsoft.com/office/officeart/2008/layout/NameandTitleOrganizationalChart"/>
    <dgm:cxn modelId="{A4217225-B730-47C7-8342-39AB4EF77678}" type="presOf" srcId="{4DE48AFC-E4B7-41B9-8391-4410FA44A46D}" destId="{448D688B-AA7D-4660-9086-480A04F40821}" srcOrd="0" destOrd="0" presId="urn:microsoft.com/office/officeart/2008/layout/NameandTitleOrganizationalChart"/>
    <dgm:cxn modelId="{9B897D28-3444-4C6D-8A6E-46E943EFF90A}" type="presOf" srcId="{8EF8E524-281E-4740-A3E9-18C3EA40D48C}" destId="{7767E328-46AA-43D2-855A-9EB1BD9E8C7D}" srcOrd="1" destOrd="0" presId="urn:microsoft.com/office/officeart/2008/layout/NameandTitleOrganizationalChart"/>
    <dgm:cxn modelId="{49465D35-0B16-4894-BF31-9BC9F1FAEA4C}" srcId="{4DE48AFC-E4B7-41B9-8391-4410FA44A46D}" destId="{28C90157-E784-46F9-BE6E-AF216A3E1E71}" srcOrd="0" destOrd="0" parTransId="{90BF740F-1A55-4151-98BB-FBDFE05038ED}" sibTransId="{7DC9844F-4306-48AD-89C0-DFC7A58B9C0C}"/>
    <dgm:cxn modelId="{7E180B36-9C8E-4D68-96E7-4D1F8ECA3710}" type="presOf" srcId="{D7A9B9BF-CB1B-4D79-8014-3458F1C38E94}" destId="{84C4297D-1120-4247-A290-C39380BE0C1D}" srcOrd="0" destOrd="0" presId="urn:microsoft.com/office/officeart/2008/layout/NameandTitleOrganizationalChart"/>
    <dgm:cxn modelId="{D4EEDA39-D1E5-49B1-8AE2-AFD5DD6BC35F}" srcId="{8EF8E524-281E-4740-A3E9-18C3EA40D48C}" destId="{4984BC2B-BC92-4A1F-8CAA-53F9FB20B5C9}" srcOrd="1" destOrd="0" parTransId="{629A4BA1-2321-40A6-B121-A0E842DB4856}" sibTransId="{F030A5DF-7A49-4F2E-94D1-5E97316CA0AF}"/>
    <dgm:cxn modelId="{76E3433C-56B2-4B70-9A83-41A5AA4D6E61}" srcId="{42F4224B-F01A-46F2-AB5B-A55EBCDB2FE7}" destId="{4DE48AFC-E4B7-41B9-8391-4410FA44A46D}" srcOrd="0" destOrd="0" parTransId="{512238FF-0D8D-4573-9217-A74F774C331E}" sibTransId="{D7A9B9BF-CB1B-4D79-8014-3458F1C38E94}"/>
    <dgm:cxn modelId="{285FFE49-FF5E-4BEC-83E3-324190214109}" type="presOf" srcId="{7DC9844F-4306-48AD-89C0-DFC7A58B9C0C}" destId="{4D30C0D0-7619-4853-8E09-A1C86E1A1A79}" srcOrd="0" destOrd="0" presId="urn:microsoft.com/office/officeart/2008/layout/NameandTitleOrganizationalChart"/>
    <dgm:cxn modelId="{6B48B96D-83E1-46C9-84A4-E0D357873DCA}" type="presOf" srcId="{A1F06861-9C51-4F68-A42C-144C05E8AA2A}" destId="{A021540B-A60F-457D-8D7F-4273C62573B4}" srcOrd="0" destOrd="0" presId="urn:microsoft.com/office/officeart/2008/layout/NameandTitleOrganizationalChart"/>
    <dgm:cxn modelId="{3567DE51-A19A-439F-A2F0-73599F285B09}" srcId="{8EF8E524-281E-4740-A3E9-18C3EA40D48C}" destId="{DF80E09D-3CCC-4282-86A4-A33DCC557966}" srcOrd="0" destOrd="0" parTransId="{C09568B0-EC7D-46DC-A26F-6F28E17D4585}" sibTransId="{34D8CF9D-8574-4259-91B5-32CE30039619}"/>
    <dgm:cxn modelId="{F768D179-92B3-4795-AD4F-5E1794609B29}" type="presOf" srcId="{28C90157-E784-46F9-BE6E-AF216A3E1E71}" destId="{55CCCF68-A20A-469D-B971-F5E41483172F}" srcOrd="1" destOrd="0" presId="urn:microsoft.com/office/officeart/2008/layout/NameandTitleOrganizationalChart"/>
    <dgm:cxn modelId="{B542C57D-ED8A-496F-8009-7F99C48EF91C}" srcId="{28C90157-E784-46F9-BE6E-AF216A3E1E71}" destId="{8EF8E524-281E-4740-A3E9-18C3EA40D48C}" srcOrd="0" destOrd="0" parTransId="{2BEA7086-E742-4305-800F-AF5788012B0C}" sibTransId="{EE125BAC-F7CB-42CD-BE3E-0378174C3286}"/>
    <dgm:cxn modelId="{7C0AEC84-AD5B-4ECE-8A17-CD451B7C23AF}" type="presOf" srcId="{12FE9237-72D1-41D1-A72E-558CE5147524}" destId="{E6D04917-7D64-4FEB-A51E-9FD3A4AE5752}" srcOrd="0" destOrd="0" presId="urn:microsoft.com/office/officeart/2008/layout/NameandTitleOrganizationalChart"/>
    <dgm:cxn modelId="{A6B7EBA1-7013-433D-BA71-C13DC4FAC3BF}" type="presOf" srcId="{A1F06861-9C51-4F68-A42C-144C05E8AA2A}" destId="{853ADBB9-F92D-48EC-8925-DD94C2D9596F}" srcOrd="1" destOrd="0" presId="urn:microsoft.com/office/officeart/2008/layout/NameandTitleOrganizationalChart"/>
    <dgm:cxn modelId="{E02F38A5-E2BA-4F8A-9D83-4E2D2ED95885}" type="presOf" srcId="{4DE48AFC-E4B7-41B9-8391-4410FA44A46D}" destId="{15218C0D-9833-4DE0-A660-CC207C7B8D2B}" srcOrd="1" destOrd="0" presId="urn:microsoft.com/office/officeart/2008/layout/NameandTitleOrganizationalChart"/>
    <dgm:cxn modelId="{142946AC-FDCB-420F-A8DD-0CD14493021D}" type="presOf" srcId="{2BEA7086-E742-4305-800F-AF5788012B0C}" destId="{A020A751-F5EA-42BB-B9D4-4C7855B85356}" srcOrd="0" destOrd="0" presId="urn:microsoft.com/office/officeart/2008/layout/NameandTitleOrganizationalChart"/>
    <dgm:cxn modelId="{4C98FBAE-2CF6-49AB-9E9E-6AC6B2F4ED1E}" type="presOf" srcId="{F030A5DF-7A49-4F2E-94D1-5E97316CA0AF}" destId="{618AFE6F-F687-42E3-B0B2-C8B06CE3E517}" srcOrd="0" destOrd="0" presId="urn:microsoft.com/office/officeart/2008/layout/NameandTitleOrganizationalChart"/>
    <dgm:cxn modelId="{0A3849AF-9784-46E2-88AE-308624C60AF8}" type="presOf" srcId="{629A4BA1-2321-40A6-B121-A0E842DB4856}" destId="{52E30406-F91B-4C03-9DCE-3F31AE4B2E4F}" srcOrd="0" destOrd="0" presId="urn:microsoft.com/office/officeart/2008/layout/NameandTitleOrganizationalChart"/>
    <dgm:cxn modelId="{F63A17B0-65B7-4A19-AB50-12470DB5E199}" srcId="{8EF8E524-281E-4740-A3E9-18C3EA40D48C}" destId="{A1F06861-9C51-4F68-A42C-144C05E8AA2A}" srcOrd="2" destOrd="0" parTransId="{AA68DCB0-E17E-48AA-8F74-4457F26747C1}" sibTransId="{12FE9237-72D1-41D1-A72E-558CE5147524}"/>
    <dgm:cxn modelId="{E3CFDCB2-F738-41F5-8E1C-AC161ECA0828}" type="presOf" srcId="{AA68DCB0-E17E-48AA-8F74-4457F26747C1}" destId="{06B32775-28DA-48AE-85C2-01B7E1675A1C}" srcOrd="0" destOrd="0" presId="urn:microsoft.com/office/officeart/2008/layout/NameandTitleOrganizationalChart"/>
    <dgm:cxn modelId="{451364BE-2967-4AD5-B9DC-33A68118F4A9}" type="presOf" srcId="{DF80E09D-3CCC-4282-86A4-A33DCC557966}" destId="{62093289-C820-4D2E-8EB3-832897BBA9C6}" srcOrd="1" destOrd="0" presId="urn:microsoft.com/office/officeart/2008/layout/NameandTitleOrganizationalChart"/>
    <dgm:cxn modelId="{54CD2CC1-A373-49C9-BD9E-94A8DCB27863}" type="presOf" srcId="{42F4224B-F01A-46F2-AB5B-A55EBCDB2FE7}" destId="{871D9B9A-99A6-4C46-B0F4-81C41D72B593}" srcOrd="0" destOrd="0" presId="urn:microsoft.com/office/officeart/2008/layout/NameandTitleOrganizationalChart"/>
    <dgm:cxn modelId="{EEE511C8-D67E-4F13-8C0B-3263F007B65A}" type="presOf" srcId="{DF80E09D-3CCC-4282-86A4-A33DCC557966}" destId="{8E5B1102-3678-4907-8573-E20790230A88}" srcOrd="0" destOrd="0" presId="urn:microsoft.com/office/officeart/2008/layout/NameandTitleOrganizationalChart"/>
    <dgm:cxn modelId="{70F17CCF-B4A0-4A74-B7D0-E1A4B5C30846}" type="presOf" srcId="{8EF8E524-281E-4740-A3E9-18C3EA40D48C}" destId="{550DBBBC-0BAA-411C-A004-8A28E551E460}" srcOrd="0" destOrd="0" presId="urn:microsoft.com/office/officeart/2008/layout/NameandTitleOrganizationalChart"/>
    <dgm:cxn modelId="{E0E393E1-F96A-4D94-A721-4B3A9F79A68C}" type="presOf" srcId="{28C90157-E784-46F9-BE6E-AF216A3E1E71}" destId="{9DEFAAF9-1331-4AE1-9BCD-F911545FB30B}" srcOrd="0" destOrd="0" presId="urn:microsoft.com/office/officeart/2008/layout/NameandTitleOrganizationalChart"/>
    <dgm:cxn modelId="{ABE882E6-6E25-4EFE-9EC5-8B44B40D605C}" type="presOf" srcId="{C09568B0-EC7D-46DC-A26F-6F28E17D4585}" destId="{ED00538C-63CF-423D-A3E0-68C42DAE5165}" srcOrd="0" destOrd="0" presId="urn:microsoft.com/office/officeart/2008/layout/NameandTitleOrganizationalChart"/>
    <dgm:cxn modelId="{4DF196F0-6104-4122-838B-82BC8AC38A15}" type="presOf" srcId="{4984BC2B-BC92-4A1F-8CAA-53F9FB20B5C9}" destId="{CF5FA689-EF5D-497D-BF7D-4AF2D68ABD88}" srcOrd="0" destOrd="0" presId="urn:microsoft.com/office/officeart/2008/layout/NameandTitleOrganizationalChart"/>
    <dgm:cxn modelId="{44900EFF-E546-4127-A302-F2DED516B280}" type="presOf" srcId="{90BF740F-1A55-4151-98BB-FBDFE05038ED}" destId="{EB997CB4-C776-424A-93BC-50331E1C412A}" srcOrd="0" destOrd="0" presId="urn:microsoft.com/office/officeart/2008/layout/NameandTitleOrganizationalChart"/>
    <dgm:cxn modelId="{3E5275F3-B946-475E-9922-703D5D5939BE}" type="presParOf" srcId="{871D9B9A-99A6-4C46-B0F4-81C41D72B593}" destId="{3959EB1B-CE84-45C2-8BDE-2DA8F06F0522}" srcOrd="0" destOrd="0" presId="urn:microsoft.com/office/officeart/2008/layout/NameandTitleOrganizationalChart"/>
    <dgm:cxn modelId="{3C33BDEA-AA04-4B8E-9474-F279E3D4FD62}" type="presParOf" srcId="{3959EB1B-CE84-45C2-8BDE-2DA8F06F0522}" destId="{8F0B5248-7F51-450D-874F-3DB883194914}" srcOrd="0" destOrd="0" presId="urn:microsoft.com/office/officeart/2008/layout/NameandTitleOrganizationalChart"/>
    <dgm:cxn modelId="{2417B7F6-B9EC-46F1-8676-F3D53DD36CDB}" type="presParOf" srcId="{8F0B5248-7F51-450D-874F-3DB883194914}" destId="{448D688B-AA7D-4660-9086-480A04F40821}" srcOrd="0" destOrd="0" presId="urn:microsoft.com/office/officeart/2008/layout/NameandTitleOrganizationalChart"/>
    <dgm:cxn modelId="{1D0F63F8-DCA2-47A1-AB5F-CE03AC8ABF6E}" type="presParOf" srcId="{8F0B5248-7F51-450D-874F-3DB883194914}" destId="{84C4297D-1120-4247-A290-C39380BE0C1D}" srcOrd="1" destOrd="0" presId="urn:microsoft.com/office/officeart/2008/layout/NameandTitleOrganizationalChart"/>
    <dgm:cxn modelId="{5EA0DE64-F351-4667-9A79-BF8AEDE4ACBE}" type="presParOf" srcId="{8F0B5248-7F51-450D-874F-3DB883194914}" destId="{15218C0D-9833-4DE0-A660-CC207C7B8D2B}" srcOrd="2" destOrd="0" presId="urn:microsoft.com/office/officeart/2008/layout/NameandTitleOrganizationalChart"/>
    <dgm:cxn modelId="{9325E8C5-A210-4237-8BC5-AA73D20A0D4F}" type="presParOf" srcId="{3959EB1B-CE84-45C2-8BDE-2DA8F06F0522}" destId="{3E74C93D-DA63-49B7-A30C-A239E051594F}" srcOrd="1" destOrd="0" presId="urn:microsoft.com/office/officeart/2008/layout/NameandTitleOrganizationalChart"/>
    <dgm:cxn modelId="{E1716346-115F-4B25-AC04-5AB276094EC7}" type="presParOf" srcId="{3E74C93D-DA63-49B7-A30C-A239E051594F}" destId="{EB997CB4-C776-424A-93BC-50331E1C412A}" srcOrd="0" destOrd="0" presId="urn:microsoft.com/office/officeart/2008/layout/NameandTitleOrganizationalChart"/>
    <dgm:cxn modelId="{C2F9C6F5-F770-4A12-8CB1-278441772A7A}" type="presParOf" srcId="{3E74C93D-DA63-49B7-A30C-A239E051594F}" destId="{F929DB1A-ECB4-4FD4-BF40-5C6E735465DD}" srcOrd="1" destOrd="0" presId="urn:microsoft.com/office/officeart/2008/layout/NameandTitleOrganizationalChart"/>
    <dgm:cxn modelId="{85BEE354-B291-4B2B-81CD-0045673AB55F}" type="presParOf" srcId="{F929DB1A-ECB4-4FD4-BF40-5C6E735465DD}" destId="{D6C3E5F4-0797-4FE3-B662-3635721C36EB}" srcOrd="0" destOrd="0" presId="urn:microsoft.com/office/officeart/2008/layout/NameandTitleOrganizationalChart"/>
    <dgm:cxn modelId="{8CA456A7-AE5E-483C-B8DF-671059DAC199}" type="presParOf" srcId="{D6C3E5F4-0797-4FE3-B662-3635721C36EB}" destId="{9DEFAAF9-1331-4AE1-9BCD-F911545FB30B}" srcOrd="0" destOrd="0" presId="urn:microsoft.com/office/officeart/2008/layout/NameandTitleOrganizationalChart"/>
    <dgm:cxn modelId="{1CA76AF3-CD7A-4EFE-B7BF-D3CE0629CB14}" type="presParOf" srcId="{D6C3E5F4-0797-4FE3-B662-3635721C36EB}" destId="{4D30C0D0-7619-4853-8E09-A1C86E1A1A79}" srcOrd="1" destOrd="0" presId="urn:microsoft.com/office/officeart/2008/layout/NameandTitleOrganizationalChart"/>
    <dgm:cxn modelId="{763FE88D-2821-46EF-BE7C-2F6A3BE25A87}" type="presParOf" srcId="{D6C3E5F4-0797-4FE3-B662-3635721C36EB}" destId="{55CCCF68-A20A-469D-B971-F5E41483172F}" srcOrd="2" destOrd="0" presId="urn:microsoft.com/office/officeart/2008/layout/NameandTitleOrganizationalChart"/>
    <dgm:cxn modelId="{3E744C8F-7CCC-4A10-96E7-D47AB1EFDFB0}" type="presParOf" srcId="{F929DB1A-ECB4-4FD4-BF40-5C6E735465DD}" destId="{2E34B85C-0184-4399-9CB2-C1846DE0AE60}" srcOrd="1" destOrd="0" presId="urn:microsoft.com/office/officeart/2008/layout/NameandTitleOrganizationalChart"/>
    <dgm:cxn modelId="{C26277AD-C7C9-4BC4-A67F-2E2B75AA5E44}" type="presParOf" srcId="{2E34B85C-0184-4399-9CB2-C1846DE0AE60}" destId="{A020A751-F5EA-42BB-B9D4-4C7855B85356}" srcOrd="0" destOrd="0" presId="urn:microsoft.com/office/officeart/2008/layout/NameandTitleOrganizationalChart"/>
    <dgm:cxn modelId="{F70B39E3-B21B-48C6-978A-2DF74D2311CB}" type="presParOf" srcId="{2E34B85C-0184-4399-9CB2-C1846DE0AE60}" destId="{CE59C61D-EFE9-48B9-BEEF-909B0C3DE9A5}" srcOrd="1" destOrd="0" presId="urn:microsoft.com/office/officeart/2008/layout/NameandTitleOrganizationalChart"/>
    <dgm:cxn modelId="{3B0F09A1-76D5-4D58-8833-998D242BA6EF}" type="presParOf" srcId="{CE59C61D-EFE9-48B9-BEEF-909B0C3DE9A5}" destId="{BE2F08AB-883E-480A-A8B4-7999C277979C}" srcOrd="0" destOrd="0" presId="urn:microsoft.com/office/officeart/2008/layout/NameandTitleOrganizationalChart"/>
    <dgm:cxn modelId="{483D5864-EDE6-4CD0-B3FD-2BD859C27554}" type="presParOf" srcId="{BE2F08AB-883E-480A-A8B4-7999C277979C}" destId="{550DBBBC-0BAA-411C-A004-8A28E551E460}" srcOrd="0" destOrd="0" presId="urn:microsoft.com/office/officeart/2008/layout/NameandTitleOrganizationalChart"/>
    <dgm:cxn modelId="{8F017649-2697-49B8-B899-DC25F05AEF58}" type="presParOf" srcId="{BE2F08AB-883E-480A-A8B4-7999C277979C}" destId="{7A5D5CC7-2B94-4201-A577-2896B89B98C9}" srcOrd="1" destOrd="0" presId="urn:microsoft.com/office/officeart/2008/layout/NameandTitleOrganizationalChart"/>
    <dgm:cxn modelId="{BF3CFF20-411F-4353-AB68-C593C4D532A0}" type="presParOf" srcId="{BE2F08AB-883E-480A-A8B4-7999C277979C}" destId="{7767E328-46AA-43D2-855A-9EB1BD9E8C7D}" srcOrd="2" destOrd="0" presId="urn:microsoft.com/office/officeart/2008/layout/NameandTitleOrganizationalChart"/>
    <dgm:cxn modelId="{8B9594C4-444A-4786-A29B-C54229CDCF5C}" type="presParOf" srcId="{CE59C61D-EFE9-48B9-BEEF-909B0C3DE9A5}" destId="{A6E70046-EE0E-401E-A74A-F3F0967BEF4F}" srcOrd="1" destOrd="0" presId="urn:microsoft.com/office/officeart/2008/layout/NameandTitleOrganizationalChart"/>
    <dgm:cxn modelId="{1E1000C7-3935-465D-9EAA-FEC7C19C940A}" type="presParOf" srcId="{A6E70046-EE0E-401E-A74A-F3F0967BEF4F}" destId="{ED00538C-63CF-423D-A3E0-68C42DAE5165}" srcOrd="0" destOrd="0" presId="urn:microsoft.com/office/officeart/2008/layout/NameandTitleOrganizationalChart"/>
    <dgm:cxn modelId="{517F60C3-392D-477C-9F83-F695B326DA48}" type="presParOf" srcId="{A6E70046-EE0E-401E-A74A-F3F0967BEF4F}" destId="{F7AA44B9-DD68-4E39-8E71-4A4A721C9226}" srcOrd="1" destOrd="0" presId="urn:microsoft.com/office/officeart/2008/layout/NameandTitleOrganizationalChart"/>
    <dgm:cxn modelId="{4B5C4E1B-4E83-49D1-B734-06367C26022B}" type="presParOf" srcId="{F7AA44B9-DD68-4E39-8E71-4A4A721C9226}" destId="{2B98A33D-DF85-460F-A398-EB2776233345}" srcOrd="0" destOrd="0" presId="urn:microsoft.com/office/officeart/2008/layout/NameandTitleOrganizationalChart"/>
    <dgm:cxn modelId="{53F63CAD-AD21-4E63-86FA-7AB2681D3D37}" type="presParOf" srcId="{2B98A33D-DF85-460F-A398-EB2776233345}" destId="{8E5B1102-3678-4907-8573-E20790230A88}" srcOrd="0" destOrd="0" presId="urn:microsoft.com/office/officeart/2008/layout/NameandTitleOrganizationalChart"/>
    <dgm:cxn modelId="{352A3902-8405-4E38-A0B0-AF0DB3BF7358}" type="presParOf" srcId="{2B98A33D-DF85-460F-A398-EB2776233345}" destId="{FEFB89B9-132D-4FAA-B2AF-4F26314DA7E1}" srcOrd="1" destOrd="0" presId="urn:microsoft.com/office/officeart/2008/layout/NameandTitleOrganizationalChart"/>
    <dgm:cxn modelId="{6985D0FD-9B7B-45C6-8258-DD2C04596EF5}" type="presParOf" srcId="{2B98A33D-DF85-460F-A398-EB2776233345}" destId="{62093289-C820-4D2E-8EB3-832897BBA9C6}" srcOrd="2" destOrd="0" presId="urn:microsoft.com/office/officeart/2008/layout/NameandTitleOrganizationalChart"/>
    <dgm:cxn modelId="{5411D026-3D6C-4084-AD6F-131DCAEB360F}" type="presParOf" srcId="{F7AA44B9-DD68-4E39-8E71-4A4A721C9226}" destId="{87A80732-C7F7-40C6-8F6F-2759E3D7E925}" srcOrd="1" destOrd="0" presId="urn:microsoft.com/office/officeart/2008/layout/NameandTitleOrganizationalChart"/>
    <dgm:cxn modelId="{566CE5DE-BA81-4197-9C8A-34F839E18FC6}" type="presParOf" srcId="{F7AA44B9-DD68-4E39-8E71-4A4A721C9226}" destId="{9B807BF5-0D20-4CFB-86E9-E921EE45A20A}" srcOrd="2" destOrd="0" presId="urn:microsoft.com/office/officeart/2008/layout/NameandTitleOrganizationalChart"/>
    <dgm:cxn modelId="{1361D991-236B-459D-A0D0-564D9B12413D}" type="presParOf" srcId="{A6E70046-EE0E-401E-A74A-F3F0967BEF4F}" destId="{52E30406-F91B-4C03-9DCE-3F31AE4B2E4F}" srcOrd="2" destOrd="0" presId="urn:microsoft.com/office/officeart/2008/layout/NameandTitleOrganizationalChart"/>
    <dgm:cxn modelId="{4FFAC0C8-41E9-487F-9ADD-D6A430BAFC39}" type="presParOf" srcId="{A6E70046-EE0E-401E-A74A-F3F0967BEF4F}" destId="{F3655829-32DE-4DC7-8167-7916309CB0C4}" srcOrd="3" destOrd="0" presId="urn:microsoft.com/office/officeart/2008/layout/NameandTitleOrganizationalChart"/>
    <dgm:cxn modelId="{5F466C21-9596-486F-97E6-ED759F33E7E3}" type="presParOf" srcId="{F3655829-32DE-4DC7-8167-7916309CB0C4}" destId="{31F81B6C-CFE9-4F48-8353-4E4D2E3935A3}" srcOrd="0" destOrd="0" presId="urn:microsoft.com/office/officeart/2008/layout/NameandTitleOrganizationalChart"/>
    <dgm:cxn modelId="{A82E174D-3A96-47B9-9E16-924C0D6AD037}" type="presParOf" srcId="{31F81B6C-CFE9-4F48-8353-4E4D2E3935A3}" destId="{CF5FA689-EF5D-497D-BF7D-4AF2D68ABD88}" srcOrd="0" destOrd="0" presId="urn:microsoft.com/office/officeart/2008/layout/NameandTitleOrganizationalChart"/>
    <dgm:cxn modelId="{8730340B-25C3-4FB4-B4F9-08EB3E2D2DD5}" type="presParOf" srcId="{31F81B6C-CFE9-4F48-8353-4E4D2E3935A3}" destId="{618AFE6F-F687-42E3-B0B2-C8B06CE3E517}" srcOrd="1" destOrd="0" presId="urn:microsoft.com/office/officeart/2008/layout/NameandTitleOrganizationalChart"/>
    <dgm:cxn modelId="{A173D750-46B4-442C-9A3D-BE82B33DBB66}" type="presParOf" srcId="{31F81B6C-CFE9-4F48-8353-4E4D2E3935A3}" destId="{1BA3A371-AE44-4E4A-88C5-BDEC52D58675}" srcOrd="2" destOrd="0" presId="urn:microsoft.com/office/officeart/2008/layout/NameandTitleOrganizationalChart"/>
    <dgm:cxn modelId="{CD91EEBB-BE95-4EF5-B6BC-42FAC85DF199}" type="presParOf" srcId="{F3655829-32DE-4DC7-8167-7916309CB0C4}" destId="{843810D0-3A2E-4C8C-836E-02B62C6FB307}" srcOrd="1" destOrd="0" presId="urn:microsoft.com/office/officeart/2008/layout/NameandTitleOrganizationalChart"/>
    <dgm:cxn modelId="{BC910C04-D04C-4B83-80DE-24E7E57B671D}" type="presParOf" srcId="{F3655829-32DE-4DC7-8167-7916309CB0C4}" destId="{9CB437C6-949E-4A92-B2D2-CBAE9ABA6F8F}" srcOrd="2" destOrd="0" presId="urn:microsoft.com/office/officeart/2008/layout/NameandTitleOrganizationalChart"/>
    <dgm:cxn modelId="{23BCAEF8-CFDE-4287-8813-407633974878}" type="presParOf" srcId="{A6E70046-EE0E-401E-A74A-F3F0967BEF4F}" destId="{06B32775-28DA-48AE-85C2-01B7E1675A1C}" srcOrd="4" destOrd="0" presId="urn:microsoft.com/office/officeart/2008/layout/NameandTitleOrganizationalChart"/>
    <dgm:cxn modelId="{B6ABC03B-8017-4DCB-AD76-5FAA22A3C165}" type="presParOf" srcId="{A6E70046-EE0E-401E-A74A-F3F0967BEF4F}" destId="{D1135C44-D099-4178-A5E4-2BC279A4AB77}" srcOrd="5" destOrd="0" presId="urn:microsoft.com/office/officeart/2008/layout/NameandTitleOrganizationalChart"/>
    <dgm:cxn modelId="{BE138C89-6EF4-4D70-9762-EC589D0060C9}" type="presParOf" srcId="{D1135C44-D099-4178-A5E4-2BC279A4AB77}" destId="{AD251BFD-0A57-4194-833F-B3933887D4FA}" srcOrd="0" destOrd="0" presId="urn:microsoft.com/office/officeart/2008/layout/NameandTitleOrganizationalChart"/>
    <dgm:cxn modelId="{7A821EE8-16CE-446A-A462-28A7B0C30AA5}" type="presParOf" srcId="{AD251BFD-0A57-4194-833F-B3933887D4FA}" destId="{A021540B-A60F-457D-8D7F-4273C62573B4}" srcOrd="0" destOrd="0" presId="urn:microsoft.com/office/officeart/2008/layout/NameandTitleOrganizationalChart"/>
    <dgm:cxn modelId="{BCF8A22B-F2B4-4B0D-8259-B6311DA9D5AD}" type="presParOf" srcId="{AD251BFD-0A57-4194-833F-B3933887D4FA}" destId="{E6D04917-7D64-4FEB-A51E-9FD3A4AE5752}" srcOrd="1" destOrd="0" presId="urn:microsoft.com/office/officeart/2008/layout/NameandTitleOrganizationalChart"/>
    <dgm:cxn modelId="{6548736A-0097-4FDF-ABB5-5B1A90E63C59}" type="presParOf" srcId="{AD251BFD-0A57-4194-833F-B3933887D4FA}" destId="{853ADBB9-F92D-48EC-8925-DD94C2D9596F}" srcOrd="2" destOrd="0" presId="urn:microsoft.com/office/officeart/2008/layout/NameandTitleOrganizationalChart"/>
    <dgm:cxn modelId="{7834A625-6859-43C4-9345-73A4436DAE71}" type="presParOf" srcId="{D1135C44-D099-4178-A5E4-2BC279A4AB77}" destId="{5B927FA4-84B4-489F-9568-457C850368E2}" srcOrd="1" destOrd="0" presId="urn:microsoft.com/office/officeart/2008/layout/NameandTitleOrganizationalChart"/>
    <dgm:cxn modelId="{A135CD1B-F14F-40A3-BF5E-C2218DF52712}" type="presParOf" srcId="{D1135C44-D099-4178-A5E4-2BC279A4AB77}" destId="{DFA4262C-C207-4B88-8310-EE269C10781A}" srcOrd="2" destOrd="0" presId="urn:microsoft.com/office/officeart/2008/layout/NameandTitleOrganizationalChart"/>
    <dgm:cxn modelId="{30C8FE66-8C19-4FDD-93D6-08D4C14EF1A4}" type="presParOf" srcId="{CE59C61D-EFE9-48B9-BEEF-909B0C3DE9A5}" destId="{BE67D3A1-6898-44AC-AB2A-6D5008EF0114}" srcOrd="2" destOrd="0" presId="urn:microsoft.com/office/officeart/2008/layout/NameandTitleOrganizationalChart"/>
    <dgm:cxn modelId="{EA7435A0-C75A-4C5E-80D0-911CF7AAFCC3}" type="presParOf" srcId="{F929DB1A-ECB4-4FD4-BF40-5C6E735465DD}" destId="{0C9FCC1B-822D-4B8C-8C40-ADECFD8D89CA}" srcOrd="2" destOrd="0" presId="urn:microsoft.com/office/officeart/2008/layout/NameandTitleOrganizationalChart"/>
    <dgm:cxn modelId="{B4273488-1240-4A02-AC14-D3003FE8C5B9}" type="presParOf" srcId="{3959EB1B-CE84-45C2-8BDE-2DA8F06F0522}" destId="{1745E8A7-404D-4588-9995-8EDD8B6E87BA}"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32775-28DA-48AE-85C2-01B7E1675A1C}">
      <dsp:nvSpPr>
        <dsp:cNvPr id="0" name=""/>
        <dsp:cNvSpPr/>
      </dsp:nvSpPr>
      <dsp:spPr>
        <a:xfrm>
          <a:off x="3203299" y="2539610"/>
          <a:ext cx="1583459" cy="353072"/>
        </a:xfrm>
        <a:custGeom>
          <a:avLst/>
          <a:gdLst/>
          <a:ahLst/>
          <a:cxnLst/>
          <a:rect l="0" t="0" r="0" b="0"/>
          <a:pathLst>
            <a:path>
              <a:moveTo>
                <a:pt x="0" y="0"/>
              </a:moveTo>
              <a:lnTo>
                <a:pt x="0" y="210485"/>
              </a:lnTo>
              <a:lnTo>
                <a:pt x="1583459" y="210485"/>
              </a:lnTo>
              <a:lnTo>
                <a:pt x="1583459" y="353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E30406-F91B-4C03-9DCE-3F31AE4B2E4F}">
      <dsp:nvSpPr>
        <dsp:cNvPr id="0" name=""/>
        <dsp:cNvSpPr/>
      </dsp:nvSpPr>
      <dsp:spPr>
        <a:xfrm>
          <a:off x="3157579" y="2539610"/>
          <a:ext cx="91440" cy="353072"/>
        </a:xfrm>
        <a:custGeom>
          <a:avLst/>
          <a:gdLst/>
          <a:ahLst/>
          <a:cxnLst/>
          <a:rect l="0" t="0" r="0" b="0"/>
          <a:pathLst>
            <a:path>
              <a:moveTo>
                <a:pt x="45720" y="0"/>
              </a:moveTo>
              <a:lnTo>
                <a:pt x="45720" y="353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00538C-63CF-423D-A3E0-68C42DAE5165}">
      <dsp:nvSpPr>
        <dsp:cNvPr id="0" name=""/>
        <dsp:cNvSpPr/>
      </dsp:nvSpPr>
      <dsp:spPr>
        <a:xfrm>
          <a:off x="1619840" y="2539610"/>
          <a:ext cx="1583459" cy="353072"/>
        </a:xfrm>
        <a:custGeom>
          <a:avLst/>
          <a:gdLst/>
          <a:ahLst/>
          <a:cxnLst/>
          <a:rect l="0" t="0" r="0" b="0"/>
          <a:pathLst>
            <a:path>
              <a:moveTo>
                <a:pt x="1583459" y="0"/>
              </a:moveTo>
              <a:lnTo>
                <a:pt x="1583459" y="210485"/>
              </a:lnTo>
              <a:lnTo>
                <a:pt x="0" y="210485"/>
              </a:lnTo>
              <a:lnTo>
                <a:pt x="0" y="353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0A751-F5EA-42BB-B9D4-4C7855B85356}">
      <dsp:nvSpPr>
        <dsp:cNvPr id="0" name=""/>
        <dsp:cNvSpPr/>
      </dsp:nvSpPr>
      <dsp:spPr>
        <a:xfrm>
          <a:off x="3157579" y="1575452"/>
          <a:ext cx="91440" cy="353072"/>
        </a:xfrm>
        <a:custGeom>
          <a:avLst/>
          <a:gdLst/>
          <a:ahLst/>
          <a:cxnLst/>
          <a:rect l="0" t="0" r="0" b="0"/>
          <a:pathLst>
            <a:path>
              <a:moveTo>
                <a:pt x="45720" y="0"/>
              </a:moveTo>
              <a:lnTo>
                <a:pt x="45720" y="353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97CB4-C776-424A-93BC-50331E1C412A}">
      <dsp:nvSpPr>
        <dsp:cNvPr id="0" name=""/>
        <dsp:cNvSpPr/>
      </dsp:nvSpPr>
      <dsp:spPr>
        <a:xfrm>
          <a:off x="3157579" y="611293"/>
          <a:ext cx="91440" cy="353072"/>
        </a:xfrm>
        <a:custGeom>
          <a:avLst/>
          <a:gdLst/>
          <a:ahLst/>
          <a:cxnLst/>
          <a:rect l="0" t="0" r="0" b="0"/>
          <a:pathLst>
            <a:path>
              <a:moveTo>
                <a:pt x="45720" y="0"/>
              </a:moveTo>
              <a:lnTo>
                <a:pt x="45720" y="3530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8D688B-AA7D-4660-9086-480A04F40821}">
      <dsp:nvSpPr>
        <dsp:cNvPr id="0" name=""/>
        <dsp:cNvSpPr/>
      </dsp:nvSpPr>
      <dsp:spPr>
        <a:xfrm>
          <a:off x="2613169" y="207"/>
          <a:ext cx="1180259" cy="611086"/>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231" numCol="1" spcCol="1270" anchor="ctr" anchorCtr="0">
          <a:noAutofit/>
        </a:bodyPr>
        <a:lstStyle/>
        <a:p>
          <a:pPr marL="0" lvl="0" indent="0" algn="ctr" defTabSz="355600">
            <a:lnSpc>
              <a:spcPct val="90000"/>
            </a:lnSpc>
            <a:spcBef>
              <a:spcPct val="0"/>
            </a:spcBef>
            <a:spcAft>
              <a:spcPct val="35000"/>
            </a:spcAft>
            <a:buNone/>
          </a:pPr>
          <a:r>
            <a:rPr lang="en-NZ" sz="800" b="0" kern="1200"/>
            <a:t>CEO</a:t>
          </a:r>
        </a:p>
      </dsp:txBody>
      <dsp:txXfrm>
        <a:off x="2613169" y="207"/>
        <a:ext cx="1180259" cy="611086"/>
      </dsp:txXfrm>
    </dsp:sp>
    <dsp:sp modelId="{84C4297D-1120-4247-A290-C39380BE0C1D}">
      <dsp:nvSpPr>
        <dsp:cNvPr id="0" name=""/>
        <dsp:cNvSpPr/>
      </dsp:nvSpPr>
      <dsp:spPr>
        <a:xfrm>
          <a:off x="2849221" y="475496"/>
          <a:ext cx="1062233" cy="20369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n-NZ" sz="1300" kern="1200"/>
        </a:p>
      </dsp:txBody>
      <dsp:txXfrm>
        <a:off x="2849221" y="475496"/>
        <a:ext cx="1062233" cy="203695"/>
      </dsp:txXfrm>
    </dsp:sp>
    <dsp:sp modelId="{9DEFAAF9-1331-4AE1-9BCD-F911545FB30B}">
      <dsp:nvSpPr>
        <dsp:cNvPr id="0" name=""/>
        <dsp:cNvSpPr/>
      </dsp:nvSpPr>
      <dsp:spPr>
        <a:xfrm>
          <a:off x="2613169" y="964365"/>
          <a:ext cx="1180259" cy="611086"/>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231" numCol="1" spcCol="1270" anchor="ctr" anchorCtr="0">
          <a:noAutofit/>
        </a:bodyPr>
        <a:lstStyle/>
        <a:p>
          <a:pPr marL="0" lvl="0" indent="0" algn="ctr" defTabSz="355600">
            <a:lnSpc>
              <a:spcPct val="90000"/>
            </a:lnSpc>
            <a:spcBef>
              <a:spcPct val="0"/>
            </a:spcBef>
            <a:spcAft>
              <a:spcPct val="35000"/>
            </a:spcAft>
            <a:buNone/>
          </a:pPr>
          <a:r>
            <a:rPr lang="en-NZ" sz="800" b="0" kern="1200"/>
            <a:t>GM Regulatory &amp; Policy</a:t>
          </a:r>
        </a:p>
      </dsp:txBody>
      <dsp:txXfrm>
        <a:off x="2613169" y="964365"/>
        <a:ext cx="1180259" cy="611086"/>
      </dsp:txXfrm>
    </dsp:sp>
    <dsp:sp modelId="{4D30C0D0-7619-4853-8E09-A1C86E1A1A79}">
      <dsp:nvSpPr>
        <dsp:cNvPr id="0" name=""/>
        <dsp:cNvSpPr/>
      </dsp:nvSpPr>
      <dsp:spPr>
        <a:xfrm>
          <a:off x="2849221" y="1439655"/>
          <a:ext cx="1062233" cy="20369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n-NZ" sz="1300" kern="1200"/>
        </a:p>
      </dsp:txBody>
      <dsp:txXfrm>
        <a:off x="2849221" y="1439655"/>
        <a:ext cx="1062233" cy="203695"/>
      </dsp:txXfrm>
    </dsp:sp>
    <dsp:sp modelId="{550DBBBC-0BAA-411C-A004-8A28E551E460}">
      <dsp:nvSpPr>
        <dsp:cNvPr id="0" name=""/>
        <dsp:cNvSpPr/>
      </dsp:nvSpPr>
      <dsp:spPr>
        <a:xfrm>
          <a:off x="2613169" y="1928524"/>
          <a:ext cx="1180259" cy="61108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231" numCol="1" spcCol="1270" anchor="ctr" anchorCtr="0">
          <a:noAutofit/>
        </a:bodyPr>
        <a:lstStyle/>
        <a:p>
          <a:pPr marL="0" lvl="0" indent="0" algn="ctr" defTabSz="355600">
            <a:lnSpc>
              <a:spcPct val="90000"/>
            </a:lnSpc>
            <a:spcBef>
              <a:spcPct val="0"/>
            </a:spcBef>
            <a:spcAft>
              <a:spcPct val="35000"/>
            </a:spcAft>
            <a:buNone/>
          </a:pPr>
          <a:r>
            <a:rPr lang="en-NZ" sz="800" kern="1200"/>
            <a:t>Manager Consents</a:t>
          </a:r>
        </a:p>
      </dsp:txBody>
      <dsp:txXfrm>
        <a:off x="2613169" y="1928524"/>
        <a:ext cx="1180259" cy="611086"/>
      </dsp:txXfrm>
    </dsp:sp>
    <dsp:sp modelId="{7A5D5CC7-2B94-4201-A577-2896B89B98C9}">
      <dsp:nvSpPr>
        <dsp:cNvPr id="0" name=""/>
        <dsp:cNvSpPr/>
      </dsp:nvSpPr>
      <dsp:spPr>
        <a:xfrm>
          <a:off x="2849221" y="2403813"/>
          <a:ext cx="1062233" cy="20369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n-NZ" sz="1300" kern="1200"/>
        </a:p>
      </dsp:txBody>
      <dsp:txXfrm>
        <a:off x="2849221" y="2403813"/>
        <a:ext cx="1062233" cy="203695"/>
      </dsp:txXfrm>
    </dsp:sp>
    <dsp:sp modelId="{8E5B1102-3678-4907-8573-E20790230A88}">
      <dsp:nvSpPr>
        <dsp:cNvPr id="0" name=""/>
        <dsp:cNvSpPr/>
      </dsp:nvSpPr>
      <dsp:spPr>
        <a:xfrm>
          <a:off x="1029710" y="2892682"/>
          <a:ext cx="1180259" cy="61108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231" numCol="1" spcCol="1270" anchor="ctr" anchorCtr="0">
          <a:noAutofit/>
        </a:bodyPr>
        <a:lstStyle/>
        <a:p>
          <a:pPr marL="0" lvl="0" indent="0" algn="ctr" defTabSz="355600">
            <a:lnSpc>
              <a:spcPct val="90000"/>
            </a:lnSpc>
            <a:spcBef>
              <a:spcPct val="0"/>
            </a:spcBef>
            <a:spcAft>
              <a:spcPct val="35000"/>
            </a:spcAft>
            <a:buNone/>
          </a:pPr>
          <a:r>
            <a:rPr lang="en-NZ" sz="800" kern="1200"/>
            <a:t>Principle Consents Officer</a:t>
          </a:r>
        </a:p>
      </dsp:txBody>
      <dsp:txXfrm>
        <a:off x="1029710" y="2892682"/>
        <a:ext cx="1180259" cy="611086"/>
      </dsp:txXfrm>
    </dsp:sp>
    <dsp:sp modelId="{FEFB89B9-132D-4FAA-B2AF-4F26314DA7E1}">
      <dsp:nvSpPr>
        <dsp:cNvPr id="0" name=""/>
        <dsp:cNvSpPr/>
      </dsp:nvSpPr>
      <dsp:spPr>
        <a:xfrm>
          <a:off x="1265762" y="3367971"/>
          <a:ext cx="1062233" cy="20369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n-NZ" sz="1300" kern="1200"/>
        </a:p>
      </dsp:txBody>
      <dsp:txXfrm>
        <a:off x="1265762" y="3367971"/>
        <a:ext cx="1062233" cy="203695"/>
      </dsp:txXfrm>
    </dsp:sp>
    <dsp:sp modelId="{CF5FA689-EF5D-497D-BF7D-4AF2D68ABD88}">
      <dsp:nvSpPr>
        <dsp:cNvPr id="0" name=""/>
        <dsp:cNvSpPr/>
      </dsp:nvSpPr>
      <dsp:spPr>
        <a:xfrm>
          <a:off x="2613169" y="2892682"/>
          <a:ext cx="1180259" cy="61108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231" numCol="1" spcCol="1270" anchor="ctr" anchorCtr="0">
          <a:noAutofit/>
        </a:bodyPr>
        <a:lstStyle/>
        <a:p>
          <a:pPr marL="0" lvl="0" indent="0" algn="ctr" defTabSz="355600">
            <a:lnSpc>
              <a:spcPct val="90000"/>
            </a:lnSpc>
            <a:spcBef>
              <a:spcPct val="0"/>
            </a:spcBef>
            <a:spcAft>
              <a:spcPct val="35000"/>
            </a:spcAft>
            <a:buNone/>
          </a:pPr>
          <a:r>
            <a:rPr lang="en-NZ" sz="800" kern="1200"/>
            <a:t>Senior Consents Officer</a:t>
          </a:r>
        </a:p>
      </dsp:txBody>
      <dsp:txXfrm>
        <a:off x="2613169" y="2892682"/>
        <a:ext cx="1180259" cy="611086"/>
      </dsp:txXfrm>
    </dsp:sp>
    <dsp:sp modelId="{618AFE6F-F687-42E3-B0B2-C8B06CE3E517}">
      <dsp:nvSpPr>
        <dsp:cNvPr id="0" name=""/>
        <dsp:cNvSpPr/>
      </dsp:nvSpPr>
      <dsp:spPr>
        <a:xfrm>
          <a:off x="2849221" y="3367971"/>
          <a:ext cx="1062233" cy="20369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n-NZ" sz="1300" kern="1200"/>
        </a:p>
      </dsp:txBody>
      <dsp:txXfrm>
        <a:off x="2849221" y="3367971"/>
        <a:ext cx="1062233" cy="203695"/>
      </dsp:txXfrm>
    </dsp:sp>
    <dsp:sp modelId="{A021540B-A60F-457D-8D7F-4273C62573B4}">
      <dsp:nvSpPr>
        <dsp:cNvPr id="0" name=""/>
        <dsp:cNvSpPr/>
      </dsp:nvSpPr>
      <dsp:spPr>
        <a:xfrm>
          <a:off x="4196629" y="2892682"/>
          <a:ext cx="1180259" cy="61108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231" numCol="1" spcCol="1270" anchor="ctr" anchorCtr="0">
          <a:noAutofit/>
        </a:bodyPr>
        <a:lstStyle/>
        <a:p>
          <a:pPr marL="0" lvl="0" indent="0" algn="ctr" defTabSz="355600">
            <a:lnSpc>
              <a:spcPct val="90000"/>
            </a:lnSpc>
            <a:spcBef>
              <a:spcPct val="0"/>
            </a:spcBef>
            <a:spcAft>
              <a:spcPct val="35000"/>
            </a:spcAft>
            <a:buNone/>
          </a:pPr>
          <a:r>
            <a:rPr lang="en-NZ" sz="800" kern="1200"/>
            <a:t>Consents Officer</a:t>
          </a:r>
        </a:p>
      </dsp:txBody>
      <dsp:txXfrm>
        <a:off x="4196629" y="2892682"/>
        <a:ext cx="1180259" cy="611086"/>
      </dsp:txXfrm>
    </dsp:sp>
    <dsp:sp modelId="{E6D04917-7D64-4FEB-A51E-9FD3A4AE5752}">
      <dsp:nvSpPr>
        <dsp:cNvPr id="0" name=""/>
        <dsp:cNvSpPr/>
      </dsp:nvSpPr>
      <dsp:spPr>
        <a:xfrm>
          <a:off x="4432680" y="3367971"/>
          <a:ext cx="1062233" cy="20369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endParaRPr lang="en-NZ" sz="1300" kern="1200"/>
        </a:p>
      </dsp:txBody>
      <dsp:txXfrm>
        <a:off x="4432680" y="3367971"/>
        <a:ext cx="1062233" cy="20369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3</cp:revision>
  <dcterms:created xsi:type="dcterms:W3CDTF">2025-06-25T20:48:00Z</dcterms:created>
  <dcterms:modified xsi:type="dcterms:W3CDTF">2025-06-25T20:49:00Z</dcterms:modified>
</cp:coreProperties>
</file>