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69AC6055">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4223"/>
        <w:gridCol w:w="6233"/>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645E82">
        <w:trPr>
          <w:trHeight w:val="340"/>
        </w:trPr>
        <w:tc>
          <w:tcPr>
            <w:tcW w:w="3816"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6640" w:type="dxa"/>
          </w:tcPr>
          <w:p w14:paraId="41CE0FF6" w14:textId="450356FD" w:rsidR="00487B85" w:rsidRPr="005754D3" w:rsidRDefault="006A6DD4" w:rsidP="005B34AB">
            <w:pPr>
              <w:rPr>
                <w:rFonts w:ascii="Calibri Light" w:hAnsi="Calibri Light" w:cs="Calibri Light"/>
                <w:lang w:val="en-US"/>
              </w:rPr>
            </w:pPr>
            <w:r>
              <w:rPr>
                <w:rFonts w:ascii="Calibri Light" w:hAnsi="Calibri Light" w:cs="Calibri Light"/>
                <w:lang w:val="en-US"/>
              </w:rPr>
              <w:t>Manager Compliance</w:t>
            </w:r>
          </w:p>
        </w:tc>
      </w:tr>
      <w:tr w:rsidR="00487B85" w:rsidRPr="005754D3" w14:paraId="1F8F9239" w14:textId="77777777" w:rsidTr="00645E82">
        <w:trPr>
          <w:trHeight w:val="340"/>
        </w:trPr>
        <w:tc>
          <w:tcPr>
            <w:tcW w:w="3816" w:type="dxa"/>
          </w:tcPr>
          <w:p w14:paraId="5AC24DA1" w14:textId="70866B81" w:rsidR="00487B85" w:rsidRPr="005754D3" w:rsidRDefault="00872149">
            <w:pPr>
              <w:rPr>
                <w:rFonts w:ascii="Calibri" w:hAnsi="Calibri" w:cs="Calibri"/>
                <w:b/>
                <w:bCs/>
                <w:lang w:val="en-US"/>
              </w:rPr>
            </w:pPr>
            <w:r>
              <w:rPr>
                <w:rFonts w:ascii="Calibri" w:hAnsi="Calibri" w:cs="Calibri"/>
                <w:b/>
                <w:bCs/>
                <w:lang w:val="en-US"/>
              </w:rPr>
              <w:t>DEPARTMENT</w:t>
            </w:r>
          </w:p>
        </w:tc>
        <w:tc>
          <w:tcPr>
            <w:tcW w:w="6640" w:type="dxa"/>
          </w:tcPr>
          <w:p w14:paraId="6B29041C" w14:textId="2932D965" w:rsidR="00487B85" w:rsidRPr="005754D3" w:rsidRDefault="006A6DD4">
            <w:pPr>
              <w:rPr>
                <w:rFonts w:ascii="Calibri Light" w:hAnsi="Calibri Light" w:cs="Calibri Light"/>
                <w:lang w:val="en-US"/>
              </w:rPr>
            </w:pPr>
            <w:r>
              <w:rPr>
                <w:rFonts w:ascii="Calibri Light" w:hAnsi="Calibri Light" w:cs="Calibri Light"/>
                <w:lang w:val="en-US"/>
              </w:rPr>
              <w:t>Regulatory &amp; Policy</w:t>
            </w:r>
          </w:p>
        </w:tc>
      </w:tr>
      <w:tr w:rsidR="00487B85" w:rsidRPr="005754D3" w14:paraId="25BF4CC6" w14:textId="77777777" w:rsidTr="00645E82">
        <w:trPr>
          <w:trHeight w:val="340"/>
        </w:trPr>
        <w:tc>
          <w:tcPr>
            <w:tcW w:w="3816"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6640" w:type="dxa"/>
          </w:tcPr>
          <w:p w14:paraId="3205DB6A" w14:textId="6CE3BBE9" w:rsidR="00487B85" w:rsidRPr="005754D3" w:rsidRDefault="006A6DD4">
            <w:pPr>
              <w:rPr>
                <w:rFonts w:ascii="Calibri Light" w:hAnsi="Calibri Light" w:cs="Calibri Light"/>
                <w:lang w:val="en-US"/>
              </w:rPr>
            </w:pPr>
            <w:r>
              <w:rPr>
                <w:rFonts w:ascii="Calibri Light" w:hAnsi="Calibri Light" w:cs="Calibri Light"/>
                <w:lang w:val="en-US"/>
              </w:rPr>
              <w:t>Group Manager – Regulatory &amp; Policy</w:t>
            </w:r>
          </w:p>
        </w:tc>
      </w:tr>
      <w:tr w:rsidR="00487B85" w:rsidRPr="005754D3" w14:paraId="640E2860" w14:textId="77777777" w:rsidTr="00645E82">
        <w:trPr>
          <w:trHeight w:val="340"/>
        </w:trPr>
        <w:tc>
          <w:tcPr>
            <w:tcW w:w="3816" w:type="dxa"/>
            <w:tcBorders>
              <w:bottom w:val="single" w:sz="4" w:space="0" w:color="auto"/>
            </w:tcBorders>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6640" w:type="dxa"/>
            <w:tcBorders>
              <w:bottom w:val="single" w:sz="4" w:space="0" w:color="auto"/>
            </w:tcBorders>
            <w:vAlign w:val="center"/>
          </w:tcPr>
          <w:p w14:paraId="405DA84B" w14:textId="77ACC34A" w:rsidR="00487B85" w:rsidRPr="005754D3" w:rsidRDefault="006A6DD4" w:rsidP="00AD79E2">
            <w:pPr>
              <w:rPr>
                <w:rFonts w:ascii="Calibri Light" w:hAnsi="Calibri Light" w:cs="Calibri Light"/>
                <w:lang w:val="en-US"/>
              </w:rPr>
            </w:pPr>
            <w:r>
              <w:rPr>
                <w:rFonts w:ascii="Calibri Light" w:hAnsi="Calibri Light" w:cs="Calibri Light"/>
                <w:lang w:val="en-US"/>
              </w:rPr>
              <w:t>5</w:t>
            </w:r>
          </w:p>
        </w:tc>
      </w:tr>
      <w:tr w:rsidR="00B35FAB" w:rsidRPr="005754D3" w14:paraId="3307BE98" w14:textId="77777777" w:rsidTr="00DA4B1E">
        <w:trPr>
          <w:trHeight w:val="2512"/>
        </w:trPr>
        <w:tc>
          <w:tcPr>
            <w:tcW w:w="10456" w:type="dxa"/>
            <w:gridSpan w:val="2"/>
            <w:tcBorders>
              <w:bottom w:val="single" w:sz="4" w:space="0" w:color="auto"/>
            </w:tcBorders>
          </w:tcPr>
          <w:p w14:paraId="131391EB" w14:textId="6D56247B" w:rsidR="00FB6437" w:rsidRDefault="00B35FAB" w:rsidP="00E72095">
            <w:pPr>
              <w:spacing w:before="120" w:after="120"/>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7DBC1CBA" w14:textId="3A62081C" w:rsidR="006A6DD4" w:rsidRPr="006A6DD4" w:rsidRDefault="00B77E4F" w:rsidP="00E72095">
            <w:pPr>
              <w:pStyle w:val="NormalWeb"/>
              <w:spacing w:before="120" w:beforeAutospacing="0" w:after="120" w:afterAutospacing="0"/>
              <w:rPr>
                <w:rFonts w:ascii="Calibri Light" w:hAnsi="Calibri Light" w:cs="Calibri Light"/>
              </w:rPr>
            </w:pPr>
            <w:r>
              <w:rPr>
                <w:rFonts w:ascii="Calibri Light" w:hAnsi="Calibri Light" w:cs="Calibri Light"/>
              </w:rPr>
              <w:t>To</w:t>
            </w:r>
            <w:r w:rsidRPr="006A6DD4">
              <w:rPr>
                <w:rFonts w:ascii="Calibri Light" w:hAnsi="Calibri Light" w:cs="Calibri Light"/>
              </w:rPr>
              <w:t xml:space="preserve"> provide leadership and support to the Compliance Team</w:t>
            </w:r>
            <w:r>
              <w:rPr>
                <w:rFonts w:ascii="Calibri Light" w:hAnsi="Calibri Light" w:cs="Calibri Light"/>
              </w:rPr>
              <w:t>.  This team is responsible for</w:t>
            </w:r>
            <w:r w:rsidR="006A6DD4" w:rsidRPr="006A6DD4">
              <w:rPr>
                <w:rFonts w:ascii="Calibri Light" w:hAnsi="Calibri Light" w:cs="Calibri Light"/>
              </w:rPr>
              <w:t xml:space="preserve"> the implementation of Council’s compliance, monitoring, and enforcement functions under the Resource Management Act (RMA</w:t>
            </w:r>
            <w:r w:rsidR="006A6DD4">
              <w:rPr>
                <w:rFonts w:ascii="Calibri Light" w:hAnsi="Calibri Light" w:cs="Calibri Light"/>
              </w:rPr>
              <w:t>)</w:t>
            </w:r>
            <w:r w:rsidR="006A6DD4" w:rsidRPr="006A6DD4">
              <w:rPr>
                <w:rFonts w:ascii="Calibri Light" w:hAnsi="Calibri Light" w:cs="Calibri Light"/>
              </w:rPr>
              <w:t xml:space="preserve"> and other relevant legislation. This includes the oversight of resource consent and permitted activity monitoring, complaint responses, and enforcement actions.</w:t>
            </w:r>
          </w:p>
          <w:p w14:paraId="79F47A60" w14:textId="47A6AD2A" w:rsidR="00B77E4F" w:rsidRPr="00305E8C" w:rsidRDefault="00B77E4F" w:rsidP="00E72095">
            <w:pPr>
              <w:pStyle w:val="NormalWeb"/>
              <w:spacing w:before="120" w:beforeAutospacing="0" w:after="120" w:afterAutospacing="0"/>
              <w:rPr>
                <w:rFonts w:ascii="Calibri Light" w:hAnsi="Calibri Light" w:cs="Calibri Light"/>
              </w:rPr>
            </w:pPr>
            <w:r>
              <w:rPr>
                <w:rFonts w:ascii="Calibri Light" w:hAnsi="Calibri Light" w:cs="Calibri Light"/>
              </w:rPr>
              <w:t xml:space="preserve">It is expected the Manager will </w:t>
            </w:r>
            <w:r w:rsidRPr="006A6DD4">
              <w:rPr>
                <w:rFonts w:ascii="Calibri Light" w:hAnsi="Calibri Light" w:cs="Calibri Light"/>
              </w:rPr>
              <w:t>ensur</w:t>
            </w:r>
            <w:r>
              <w:rPr>
                <w:rFonts w:ascii="Calibri Light" w:hAnsi="Calibri Light" w:cs="Calibri Light"/>
              </w:rPr>
              <w:t>e</w:t>
            </w:r>
            <w:r w:rsidRPr="006A6DD4">
              <w:rPr>
                <w:rFonts w:ascii="Calibri Light" w:hAnsi="Calibri Light" w:cs="Calibri Light"/>
              </w:rPr>
              <w:t xml:space="preserve"> the</w:t>
            </w:r>
            <w:r>
              <w:rPr>
                <w:rFonts w:ascii="Calibri Light" w:hAnsi="Calibri Light" w:cs="Calibri Light"/>
              </w:rPr>
              <w:t xml:space="preserve"> team is </w:t>
            </w:r>
            <w:r w:rsidRPr="006A6DD4">
              <w:rPr>
                <w:rFonts w:ascii="Calibri Light" w:hAnsi="Calibri Light" w:cs="Calibri Light"/>
              </w:rPr>
              <w:t>well-equipped and empowered to meet their responsibilities with professionalism, fairness, and consistency.</w:t>
            </w:r>
            <w:r>
              <w:rPr>
                <w:rFonts w:ascii="Calibri Light" w:hAnsi="Calibri Light" w:cs="Calibri Light"/>
              </w:rPr>
              <w:t xml:space="preserve">  They also </w:t>
            </w:r>
            <w:r w:rsidR="006A6DD4" w:rsidRPr="006A6DD4">
              <w:rPr>
                <w:rFonts w:ascii="Calibri Light" w:hAnsi="Calibri Light" w:cs="Calibri Light"/>
              </w:rPr>
              <w:t xml:space="preserve">lead the review, development, and implementation of fit-for-purpose processes and procedures to deliver these functions. </w:t>
            </w:r>
          </w:p>
        </w:tc>
      </w:tr>
      <w:tr w:rsidR="00487B85" w:rsidRPr="005754D3" w14:paraId="47462E03" w14:textId="77777777" w:rsidTr="00645E82">
        <w:trPr>
          <w:trHeight w:val="340"/>
        </w:trPr>
        <w:tc>
          <w:tcPr>
            <w:tcW w:w="3816"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6640" w:type="dxa"/>
            <w:tcBorders>
              <w:bottom w:val="single" w:sz="4" w:space="0" w:color="auto"/>
            </w:tcBorders>
          </w:tcPr>
          <w:p w14:paraId="2E1DC61E" w14:textId="435521A0" w:rsidR="00487B85" w:rsidRPr="005754D3" w:rsidRDefault="006A6DD4">
            <w:pPr>
              <w:rPr>
                <w:rFonts w:ascii="Calibri Light" w:hAnsi="Calibri Light" w:cs="Calibri Light"/>
                <w:lang w:val="en-US"/>
              </w:rPr>
            </w:pPr>
            <w:r>
              <w:rPr>
                <w:rFonts w:ascii="Calibri Light" w:hAnsi="Calibri Light" w:cs="Calibri Light"/>
                <w:lang w:val="en-US"/>
              </w:rPr>
              <w:t>July 2025</w:t>
            </w:r>
          </w:p>
        </w:tc>
      </w:tr>
      <w:tr w:rsidR="00487B85" w:rsidRPr="005754D3" w14:paraId="3ED045FD" w14:textId="77777777" w:rsidTr="00645E82">
        <w:trPr>
          <w:trHeight w:val="340"/>
        </w:trPr>
        <w:tc>
          <w:tcPr>
            <w:tcW w:w="3816"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6640"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39AB2424" w14:textId="0A0C410A" w:rsidR="000A41FE" w:rsidRPr="005754D3" w:rsidRDefault="00912760">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75AE6C87" wp14:editId="1C8A553C">
                  <wp:simplePos x="0" y="0"/>
                  <wp:positionH relativeFrom="column">
                    <wp:posOffset>-68580</wp:posOffset>
                  </wp:positionH>
                  <wp:positionV relativeFrom="paragraph">
                    <wp:posOffset>353060</wp:posOffset>
                  </wp:positionV>
                  <wp:extent cx="6524625" cy="3571875"/>
                  <wp:effectExtent l="0" t="0" r="9525" b="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487B85" w:rsidRPr="005754D3">
              <w:rPr>
                <w:rFonts w:ascii="Calibri" w:hAnsi="Calibri" w:cs="Calibri"/>
                <w:b/>
                <w:bCs/>
                <w:lang w:val="en-US"/>
              </w:rPr>
              <w:t>ORGANISATIONAL CONTEXT</w:t>
            </w: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Ind w:w="-5" w:type="dxa"/>
        <w:tblLook w:val="04A0" w:firstRow="1" w:lastRow="0" w:firstColumn="1" w:lastColumn="0" w:noHBand="0" w:noVBand="1"/>
      </w:tblPr>
      <w:tblGrid>
        <w:gridCol w:w="3261"/>
        <w:gridCol w:w="224"/>
        <w:gridCol w:w="3485"/>
        <w:gridCol w:w="3491"/>
      </w:tblGrid>
      <w:tr w:rsidR="005754D3" w:rsidRPr="005754D3" w14:paraId="42BE2237" w14:textId="77777777" w:rsidTr="002B1471">
        <w:tc>
          <w:tcPr>
            <w:tcW w:w="10461"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2B1471">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91"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3F2A" w14:paraId="0E5C5242" w14:textId="77777777" w:rsidTr="002B1471">
        <w:trPr>
          <w:trHeight w:val="340"/>
        </w:trPr>
        <w:tc>
          <w:tcPr>
            <w:tcW w:w="3485" w:type="dxa"/>
            <w:gridSpan w:val="2"/>
            <w:tcBorders>
              <w:bottom w:val="single" w:sz="4" w:space="0" w:color="auto"/>
            </w:tcBorders>
          </w:tcPr>
          <w:p w14:paraId="7D536377" w14:textId="77777777" w:rsidR="005754D3" w:rsidRPr="00573F2A" w:rsidRDefault="005754D3" w:rsidP="005754D3">
            <w:pPr>
              <w:pStyle w:val="ListParagraph"/>
              <w:numPr>
                <w:ilvl w:val="0"/>
                <w:numId w:val="1"/>
              </w:numPr>
              <w:rPr>
                <w:rFonts w:ascii="Calibri Light" w:hAnsi="Calibri Light" w:cs="Calibri Light"/>
                <w:sz w:val="22"/>
                <w:szCs w:val="22"/>
                <w:lang w:val="en-US"/>
              </w:rPr>
            </w:pPr>
            <w:r w:rsidRPr="00573F2A">
              <w:rPr>
                <w:rFonts w:ascii="Calibri Light" w:hAnsi="Calibri Light" w:cs="Calibri Light"/>
                <w:sz w:val="22"/>
                <w:szCs w:val="22"/>
                <w:lang w:val="en-US"/>
              </w:rPr>
              <w:t>Public</w:t>
            </w:r>
          </w:p>
          <w:p w14:paraId="22AC0D0A" w14:textId="15C1B658" w:rsidR="00B77E4F" w:rsidRPr="00573F2A" w:rsidRDefault="00B77E4F" w:rsidP="005754D3">
            <w:pPr>
              <w:pStyle w:val="ListParagraph"/>
              <w:numPr>
                <w:ilvl w:val="0"/>
                <w:numId w:val="1"/>
              </w:numPr>
              <w:rPr>
                <w:rFonts w:ascii="Calibri Light" w:hAnsi="Calibri Light" w:cs="Calibri Light"/>
                <w:sz w:val="22"/>
                <w:szCs w:val="22"/>
                <w:lang w:val="en-US"/>
              </w:rPr>
            </w:pPr>
            <w:r w:rsidRPr="00573F2A">
              <w:rPr>
                <w:rFonts w:ascii="Calibri Light" w:hAnsi="Calibri Light" w:cs="Calibri Light"/>
                <w:sz w:val="22"/>
                <w:szCs w:val="22"/>
                <w:lang w:val="en-US"/>
              </w:rPr>
              <w:t>Consent</w:t>
            </w:r>
            <w:r w:rsidR="00E72095" w:rsidRPr="00573F2A">
              <w:rPr>
                <w:rFonts w:ascii="Calibri Light" w:hAnsi="Calibri Light" w:cs="Calibri Light"/>
                <w:sz w:val="22"/>
                <w:szCs w:val="22"/>
                <w:lang w:val="en-US"/>
              </w:rPr>
              <w:t>/Permit</w:t>
            </w:r>
            <w:r w:rsidRPr="00573F2A">
              <w:rPr>
                <w:rFonts w:ascii="Calibri Light" w:hAnsi="Calibri Light" w:cs="Calibri Light"/>
                <w:sz w:val="22"/>
                <w:szCs w:val="22"/>
                <w:lang w:val="en-US"/>
              </w:rPr>
              <w:t xml:space="preserve"> holders</w:t>
            </w:r>
          </w:p>
          <w:p w14:paraId="7B50609D" w14:textId="554B13E9" w:rsidR="00532B69" w:rsidRPr="00573F2A" w:rsidRDefault="00532B69" w:rsidP="005754D3">
            <w:pPr>
              <w:pStyle w:val="ListParagraph"/>
              <w:numPr>
                <w:ilvl w:val="0"/>
                <w:numId w:val="1"/>
              </w:numPr>
              <w:rPr>
                <w:rFonts w:ascii="Calibri Light" w:hAnsi="Calibri Light" w:cs="Calibri Light"/>
                <w:sz w:val="22"/>
                <w:szCs w:val="22"/>
                <w:lang w:val="en-US"/>
              </w:rPr>
            </w:pPr>
            <w:r w:rsidRPr="00573F2A">
              <w:rPr>
                <w:rFonts w:ascii="Calibri Light" w:hAnsi="Calibri Light" w:cs="Calibri Light"/>
                <w:sz w:val="22"/>
                <w:szCs w:val="22"/>
                <w:lang w:val="en-US"/>
              </w:rPr>
              <w:t>Poutini Ngā Tahu</w:t>
            </w:r>
          </w:p>
          <w:p w14:paraId="7DDC943A" w14:textId="40935D1C" w:rsidR="005754D3" w:rsidRPr="00573F2A" w:rsidRDefault="005754D3" w:rsidP="005754D3">
            <w:pPr>
              <w:pStyle w:val="ListParagraph"/>
              <w:numPr>
                <w:ilvl w:val="0"/>
                <w:numId w:val="1"/>
              </w:numPr>
              <w:rPr>
                <w:rFonts w:ascii="Calibri Light" w:hAnsi="Calibri Light" w:cs="Calibri Light"/>
                <w:sz w:val="22"/>
                <w:szCs w:val="22"/>
                <w:lang w:val="en-US"/>
              </w:rPr>
            </w:pPr>
            <w:r w:rsidRPr="00573F2A">
              <w:rPr>
                <w:rFonts w:ascii="Calibri Light" w:hAnsi="Calibri Light" w:cs="Calibri Light"/>
                <w:sz w:val="22"/>
                <w:szCs w:val="22"/>
                <w:lang w:val="en-US"/>
              </w:rPr>
              <w:t>Consultants</w:t>
            </w:r>
          </w:p>
          <w:p w14:paraId="0E2018B6" w14:textId="7AFF809D" w:rsidR="007D32FA" w:rsidRPr="00573F2A" w:rsidRDefault="005754D3" w:rsidP="00ED0E08">
            <w:pPr>
              <w:pStyle w:val="ListParagraph"/>
              <w:numPr>
                <w:ilvl w:val="0"/>
                <w:numId w:val="1"/>
              </w:numPr>
              <w:rPr>
                <w:rFonts w:ascii="Calibri Light" w:hAnsi="Calibri Light" w:cs="Calibri Light"/>
                <w:sz w:val="22"/>
                <w:szCs w:val="22"/>
                <w:lang w:val="en-US"/>
              </w:rPr>
            </w:pPr>
            <w:r w:rsidRPr="00573F2A">
              <w:rPr>
                <w:rFonts w:ascii="Calibri Light" w:hAnsi="Calibri Light" w:cs="Calibri Light"/>
                <w:sz w:val="22"/>
                <w:szCs w:val="22"/>
                <w:lang w:val="en-US"/>
              </w:rPr>
              <w:t>Industry Peers</w:t>
            </w:r>
          </w:p>
          <w:p w14:paraId="68C60B24" w14:textId="4E1B321F" w:rsidR="005235BA" w:rsidRPr="00573F2A" w:rsidRDefault="0067345D" w:rsidP="005235BA">
            <w:pPr>
              <w:pStyle w:val="ListParagraph"/>
              <w:numPr>
                <w:ilvl w:val="0"/>
                <w:numId w:val="1"/>
              </w:numPr>
              <w:rPr>
                <w:rFonts w:ascii="Calibri Light" w:hAnsi="Calibri Light" w:cs="Calibri Light"/>
                <w:sz w:val="22"/>
                <w:szCs w:val="22"/>
                <w:lang w:val="en-US"/>
              </w:rPr>
            </w:pPr>
            <w:r>
              <w:rPr>
                <w:rFonts w:ascii="Calibri Light" w:hAnsi="Calibri Light" w:cs="Calibri Light"/>
                <w:sz w:val="22"/>
                <w:szCs w:val="22"/>
                <w:lang w:val="en-US"/>
              </w:rPr>
              <w:t>C</w:t>
            </w:r>
            <w:r w:rsidR="005235BA" w:rsidRPr="00573F2A">
              <w:rPr>
                <w:rFonts w:ascii="Calibri Light" w:hAnsi="Calibri Light" w:cs="Calibri Light"/>
                <w:sz w:val="22"/>
                <w:szCs w:val="22"/>
                <w:lang w:val="en-US"/>
              </w:rPr>
              <w:t xml:space="preserve">ontractors (and subcontractors) </w:t>
            </w:r>
          </w:p>
          <w:p w14:paraId="2FBFDAA9" w14:textId="2A17E0FD" w:rsidR="005754D3" w:rsidRPr="00573F2A" w:rsidRDefault="00223A7A" w:rsidP="00223A7A">
            <w:pPr>
              <w:pStyle w:val="ListParagraph"/>
              <w:numPr>
                <w:ilvl w:val="0"/>
                <w:numId w:val="1"/>
              </w:numPr>
              <w:rPr>
                <w:rFonts w:ascii="Calibri Light" w:hAnsi="Calibri Light" w:cs="Calibri Light"/>
                <w:sz w:val="22"/>
                <w:szCs w:val="22"/>
                <w:lang w:val="en-US"/>
              </w:rPr>
            </w:pPr>
            <w:r w:rsidRPr="00573F2A">
              <w:rPr>
                <w:rFonts w:ascii="Calibri Light" w:hAnsi="Calibri Light" w:cs="Calibri Light"/>
                <w:sz w:val="22"/>
                <w:szCs w:val="22"/>
                <w:lang w:val="en-US"/>
              </w:rPr>
              <w:t>Local and Territorial Authorities</w:t>
            </w:r>
          </w:p>
        </w:tc>
        <w:tc>
          <w:tcPr>
            <w:tcW w:w="3485" w:type="dxa"/>
            <w:tcBorders>
              <w:bottom w:val="single" w:sz="4" w:space="0" w:color="auto"/>
            </w:tcBorders>
          </w:tcPr>
          <w:p w14:paraId="608EE08E" w14:textId="77777777" w:rsidR="005754D3" w:rsidRPr="00573F2A" w:rsidRDefault="005754D3" w:rsidP="005754D3">
            <w:pPr>
              <w:pStyle w:val="ListParagraph"/>
              <w:numPr>
                <w:ilvl w:val="0"/>
                <w:numId w:val="1"/>
              </w:numPr>
              <w:rPr>
                <w:rFonts w:ascii="Calibri Light" w:hAnsi="Calibri Light" w:cs="Calibri Light"/>
                <w:sz w:val="22"/>
                <w:szCs w:val="22"/>
                <w:lang w:val="en-US"/>
              </w:rPr>
            </w:pPr>
            <w:r w:rsidRPr="00573F2A">
              <w:rPr>
                <w:rFonts w:ascii="Calibri Light" w:hAnsi="Calibri Light" w:cs="Calibri Light"/>
                <w:sz w:val="22"/>
                <w:szCs w:val="22"/>
                <w:lang w:val="en-US"/>
              </w:rPr>
              <w:t>All staff</w:t>
            </w:r>
          </w:p>
          <w:p w14:paraId="6E3449CD" w14:textId="668880B1" w:rsidR="005754D3" w:rsidRPr="00573F2A" w:rsidRDefault="005754D3" w:rsidP="002A5D1E">
            <w:pPr>
              <w:pStyle w:val="ListParagraph"/>
              <w:ind w:left="360"/>
              <w:rPr>
                <w:rFonts w:ascii="Calibri Light" w:hAnsi="Calibri Light" w:cs="Calibri Light"/>
                <w:sz w:val="22"/>
                <w:szCs w:val="22"/>
                <w:lang w:val="en-US"/>
              </w:rPr>
            </w:pPr>
          </w:p>
        </w:tc>
        <w:tc>
          <w:tcPr>
            <w:tcW w:w="3491" w:type="dxa"/>
            <w:tcBorders>
              <w:bottom w:val="single" w:sz="4" w:space="0" w:color="auto"/>
            </w:tcBorders>
          </w:tcPr>
          <w:p w14:paraId="422C30EE" w14:textId="77777777" w:rsidR="005754D3" w:rsidRPr="00573F2A" w:rsidRDefault="005754D3" w:rsidP="005754D3">
            <w:pPr>
              <w:pStyle w:val="ListParagraph"/>
              <w:numPr>
                <w:ilvl w:val="0"/>
                <w:numId w:val="1"/>
              </w:numPr>
              <w:rPr>
                <w:rFonts w:ascii="Calibri Light" w:hAnsi="Calibri Light" w:cs="Calibri Light"/>
                <w:sz w:val="22"/>
                <w:szCs w:val="22"/>
                <w:lang w:val="en-US"/>
              </w:rPr>
            </w:pPr>
            <w:r w:rsidRPr="00573F2A">
              <w:rPr>
                <w:rFonts w:ascii="Calibri Light" w:hAnsi="Calibri Light" w:cs="Calibri Light"/>
                <w:sz w:val="22"/>
                <w:szCs w:val="22"/>
                <w:lang w:val="en-US"/>
              </w:rPr>
              <w:t xml:space="preserve">Standing Committees of Council </w:t>
            </w:r>
          </w:p>
          <w:p w14:paraId="67003774" w14:textId="7C934A17" w:rsidR="000A41FE" w:rsidRPr="00573F2A" w:rsidRDefault="000A41FE" w:rsidP="00E64D41">
            <w:pPr>
              <w:pStyle w:val="ListParagraph"/>
              <w:ind w:left="360"/>
              <w:rPr>
                <w:rFonts w:ascii="Calibri Light" w:hAnsi="Calibri Light" w:cs="Calibri Light"/>
                <w:sz w:val="22"/>
                <w:szCs w:val="22"/>
                <w:lang w:val="en-US"/>
              </w:rPr>
            </w:pPr>
          </w:p>
        </w:tc>
      </w:tr>
      <w:tr w:rsidR="005754D3" w:rsidRPr="005754D3" w14:paraId="76B05968" w14:textId="77777777" w:rsidTr="002B1471">
        <w:tc>
          <w:tcPr>
            <w:tcW w:w="10461"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2B1471">
        <w:tc>
          <w:tcPr>
            <w:tcW w:w="10461"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2B1471">
        <w:tc>
          <w:tcPr>
            <w:tcW w:w="10461" w:type="dxa"/>
            <w:gridSpan w:val="4"/>
            <w:tcBorders>
              <w:bottom w:val="single" w:sz="4" w:space="0" w:color="auto"/>
            </w:tcBorders>
          </w:tcPr>
          <w:p w14:paraId="73E41401" w14:textId="77777777" w:rsidR="00A672EE" w:rsidRPr="004E211D" w:rsidRDefault="00A672EE" w:rsidP="00A672EE">
            <w:pPr>
              <w:rPr>
                <w:rFonts w:ascii="Calibri Light" w:hAnsi="Calibri Light" w:cs="Calibri Light"/>
                <w:sz w:val="22"/>
                <w:szCs w:val="22"/>
                <w:lang w:val="en-US"/>
              </w:rPr>
            </w:pPr>
            <w:r w:rsidRPr="004E211D">
              <w:rPr>
                <w:rFonts w:ascii="Calibri Light" w:hAnsi="Calibri Light" w:cs="Calibri Light"/>
                <w:sz w:val="22"/>
                <w:szCs w:val="22"/>
                <w:lang w:val="en-US"/>
              </w:rPr>
              <w:t xml:space="preserve">As per the Financial Delegations Register </w:t>
            </w:r>
          </w:p>
          <w:p w14:paraId="516E857B" w14:textId="77777777" w:rsidR="007B415E" w:rsidRPr="007B415E" w:rsidRDefault="007B415E" w:rsidP="007B415E">
            <w:pPr>
              <w:pStyle w:val="ListParagraph"/>
              <w:numPr>
                <w:ilvl w:val="0"/>
                <w:numId w:val="15"/>
              </w:numPr>
              <w:rPr>
                <w:rFonts w:ascii="Calibri Light" w:hAnsi="Calibri Light" w:cs="Calibri Light"/>
                <w:noProof/>
                <w:sz w:val="22"/>
                <w:szCs w:val="22"/>
              </w:rPr>
            </w:pPr>
            <w:r w:rsidRPr="007B415E">
              <w:rPr>
                <w:rFonts w:ascii="Calibri Light" w:hAnsi="Calibri Light" w:cs="Calibri Light"/>
                <w:noProof/>
                <w:sz w:val="22"/>
                <w:szCs w:val="22"/>
              </w:rPr>
              <w:t xml:space="preserve">Controls a budget </w:t>
            </w:r>
            <w:r w:rsidRPr="007B415E">
              <w:rPr>
                <w:rFonts w:ascii="Calibri Light" w:hAnsi="Calibri Light" w:cs="Calibri Light"/>
                <w:b/>
                <w:bCs/>
                <w:noProof/>
                <w:sz w:val="22"/>
                <w:szCs w:val="22"/>
              </w:rPr>
              <w:t>Y</w:t>
            </w:r>
            <w:r w:rsidRPr="007B415E">
              <w:rPr>
                <w:rFonts w:ascii="Calibri Light" w:hAnsi="Calibri Light" w:cs="Calibri Light"/>
                <w:noProof/>
                <w:sz w:val="22"/>
                <w:szCs w:val="22"/>
              </w:rPr>
              <w:t xml:space="preserve"> / N</w:t>
            </w:r>
          </w:p>
          <w:p w14:paraId="602218F3" w14:textId="19032840" w:rsidR="007B415E" w:rsidRPr="007B415E" w:rsidRDefault="007B415E" w:rsidP="007B415E">
            <w:pPr>
              <w:pStyle w:val="ListParagraph"/>
              <w:numPr>
                <w:ilvl w:val="0"/>
                <w:numId w:val="15"/>
              </w:numPr>
              <w:rPr>
                <w:rFonts w:ascii="Calibri Light" w:hAnsi="Calibri Light" w:cs="Calibri Light"/>
                <w:noProof/>
                <w:sz w:val="22"/>
                <w:szCs w:val="22"/>
              </w:rPr>
            </w:pPr>
            <w:r w:rsidRPr="007B415E">
              <w:rPr>
                <w:rFonts w:ascii="Calibri Light" w:hAnsi="Calibri Light" w:cs="Calibri Light"/>
                <w:noProof/>
                <w:sz w:val="22"/>
                <w:szCs w:val="22"/>
              </w:rPr>
              <w:t>Maximum that may spent without reference to manager</w:t>
            </w:r>
            <w:r>
              <w:rPr>
                <w:rFonts w:ascii="Calibri Light" w:hAnsi="Calibri Light" w:cs="Calibri Light"/>
                <w:noProof/>
                <w:sz w:val="22"/>
                <w:szCs w:val="22"/>
              </w:rPr>
              <w:t>:</w:t>
            </w:r>
            <w:r w:rsidRPr="007B415E">
              <w:rPr>
                <w:rFonts w:ascii="Calibri Light" w:hAnsi="Calibri Light" w:cs="Calibri Light"/>
                <w:noProof/>
                <w:sz w:val="22"/>
                <w:szCs w:val="22"/>
              </w:rPr>
              <w:t xml:space="preserve"> $</w:t>
            </w:r>
            <w:r>
              <w:rPr>
                <w:rFonts w:ascii="Calibri Light" w:hAnsi="Calibri Light" w:cs="Calibri Light"/>
                <w:noProof/>
                <w:sz w:val="22"/>
                <w:szCs w:val="22"/>
              </w:rPr>
              <w:t>10,000</w:t>
            </w:r>
            <w:r w:rsidRPr="007B415E">
              <w:rPr>
                <w:rFonts w:ascii="Calibri Light" w:hAnsi="Calibri Light" w:cs="Calibri Light"/>
                <w:noProof/>
                <w:sz w:val="22"/>
                <w:szCs w:val="22"/>
              </w:rPr>
              <w:t xml:space="preserve"> </w:t>
            </w:r>
          </w:p>
          <w:p w14:paraId="2FA44B94" w14:textId="77777777" w:rsidR="00A672EE" w:rsidRPr="00A92C4B" w:rsidRDefault="00A672EE" w:rsidP="00BB49D9">
            <w:pPr>
              <w:pStyle w:val="ListParagraph"/>
              <w:numPr>
                <w:ilvl w:val="0"/>
                <w:numId w:val="3"/>
              </w:numPr>
              <w:rPr>
                <w:rFonts w:ascii="Calibri Light" w:hAnsi="Calibri Light" w:cs="Calibri Light"/>
                <w:b/>
                <w:bCs/>
                <w:noProof/>
                <w:sz w:val="22"/>
                <w:szCs w:val="22"/>
              </w:rPr>
            </w:pPr>
            <w:r w:rsidRPr="00A92C4B">
              <w:rPr>
                <w:rFonts w:ascii="Calibri Light" w:hAnsi="Calibri Light" w:cs="Calibri Light"/>
                <w:noProof/>
                <w:sz w:val="22"/>
                <w:szCs w:val="22"/>
              </w:rPr>
              <w:t xml:space="preserve">Jobholder can spend unbudgeted capital Y / </w:t>
            </w:r>
            <w:r w:rsidRPr="00A92C4B">
              <w:rPr>
                <w:rFonts w:ascii="Calibri Light" w:hAnsi="Calibri Light" w:cs="Calibri Light"/>
                <w:b/>
                <w:bCs/>
                <w:noProof/>
                <w:sz w:val="22"/>
                <w:szCs w:val="22"/>
              </w:rPr>
              <w:t>N.</w:t>
            </w:r>
            <w:r w:rsidRPr="00A92C4B">
              <w:rPr>
                <w:rFonts w:ascii="Calibri Light" w:hAnsi="Calibri Light" w:cs="Calibri Light"/>
                <w:noProof/>
                <w:sz w:val="22"/>
                <w:szCs w:val="22"/>
              </w:rPr>
              <w:t xml:space="preserve"> Amount ($)</w:t>
            </w:r>
          </w:p>
          <w:p w14:paraId="4FB63324" w14:textId="568949FE" w:rsidR="0021135D" w:rsidRPr="0021135D" w:rsidRDefault="00A672EE" w:rsidP="004E211D">
            <w:pPr>
              <w:pStyle w:val="ListParagraph"/>
              <w:numPr>
                <w:ilvl w:val="0"/>
                <w:numId w:val="3"/>
              </w:numPr>
              <w:rPr>
                <w:noProof/>
                <w:sz w:val="22"/>
                <w:szCs w:val="22"/>
              </w:rPr>
            </w:pPr>
            <w:r w:rsidRPr="00A92C4B">
              <w:rPr>
                <w:rFonts w:ascii="Calibri Light" w:hAnsi="Calibri Light" w:cs="Calibri Light"/>
                <w:noProof/>
                <w:sz w:val="22"/>
                <w:szCs w:val="22"/>
              </w:rPr>
              <w:t xml:space="preserve">Jobholder is responsible for committing the organisation to long term contracts </w:t>
            </w:r>
            <w:r w:rsidRPr="00A672EE">
              <w:rPr>
                <w:rFonts w:ascii="Calibri Light" w:hAnsi="Calibri Light" w:cs="Calibri Light"/>
                <w:noProof/>
                <w:sz w:val="22"/>
                <w:szCs w:val="22"/>
              </w:rPr>
              <w:t>Y</w:t>
            </w:r>
            <w:r w:rsidRPr="00A92C4B">
              <w:rPr>
                <w:rFonts w:ascii="Calibri Light" w:hAnsi="Calibri Light" w:cs="Calibri Light"/>
                <w:noProof/>
                <w:sz w:val="22"/>
                <w:szCs w:val="22"/>
              </w:rPr>
              <w:t xml:space="preserve"> / </w:t>
            </w:r>
            <w:r w:rsidRPr="007B415E">
              <w:rPr>
                <w:rFonts w:ascii="Calibri Light" w:hAnsi="Calibri Light" w:cs="Calibri Light"/>
                <w:b/>
                <w:bCs/>
                <w:noProof/>
                <w:sz w:val="22"/>
                <w:szCs w:val="22"/>
              </w:rPr>
              <w:t>N</w:t>
            </w:r>
          </w:p>
        </w:tc>
      </w:tr>
      <w:tr w:rsidR="005754D3" w:rsidRPr="005754D3" w14:paraId="6731A03E" w14:textId="77777777" w:rsidTr="002B1471">
        <w:tc>
          <w:tcPr>
            <w:tcW w:w="10461"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2B1471">
        <w:tc>
          <w:tcPr>
            <w:tcW w:w="10461"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2B1471">
        <w:trPr>
          <w:trHeight w:val="340"/>
        </w:trPr>
        <w:tc>
          <w:tcPr>
            <w:tcW w:w="3261"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2B1471">
        <w:trPr>
          <w:trHeight w:val="340"/>
        </w:trPr>
        <w:tc>
          <w:tcPr>
            <w:tcW w:w="3261"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205EDB83" w14:textId="740AAE51" w:rsidR="0028051D" w:rsidRDefault="00DC5A67" w:rsidP="00E72095">
            <w:pPr>
              <w:spacing w:before="120" w:after="120"/>
              <w:rPr>
                <w:rFonts w:ascii="Calibri Light" w:hAnsi="Calibri Light" w:cs="Calibri Light"/>
                <w:sz w:val="20"/>
                <w:szCs w:val="20"/>
              </w:rPr>
            </w:pPr>
            <w:r w:rsidRPr="00DC5A67">
              <w:rPr>
                <w:rFonts w:ascii="Calibri Light" w:hAnsi="Calibri Light" w:cs="Calibri Light"/>
                <w:sz w:val="20"/>
                <w:szCs w:val="20"/>
              </w:rPr>
              <w:t xml:space="preserve">The best interest of the organisation are represented at all times ensuring Council values are reflected in behaviours and professional delivery of role. </w:t>
            </w:r>
          </w:p>
        </w:tc>
      </w:tr>
      <w:tr w:rsidR="00E07068" w:rsidRPr="00983B4A" w14:paraId="4B12C94D" w14:textId="77777777" w:rsidTr="002B1471">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A2F10B" w14:textId="3759088F" w:rsidR="00E07068" w:rsidRPr="006A6DD4" w:rsidRDefault="006A6DD4" w:rsidP="00E07068">
            <w:pPr>
              <w:rPr>
                <w:rFonts w:ascii="Calibri Light" w:hAnsi="Calibri Light" w:cs="Calibri Light"/>
                <w:b/>
                <w:bCs/>
                <w:sz w:val="22"/>
                <w:szCs w:val="22"/>
              </w:rPr>
            </w:pPr>
            <w:r w:rsidRPr="006A6DD4">
              <w:rPr>
                <w:rFonts w:ascii="Calibri Light" w:hAnsi="Calibri Light" w:cs="Calibri Light"/>
                <w:b/>
                <w:bCs/>
                <w:sz w:val="22"/>
                <w:szCs w:val="22"/>
              </w:rPr>
              <w:t>Manage and oversee compliance functions across the organisation</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2BB628" w14:textId="526C9693"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Long Term Plan compliance targets are consistently met.</w:t>
            </w:r>
          </w:p>
          <w:p w14:paraId="0CF7E24B" w14:textId="78913024"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The Compliance and Enforcement Policy is adhered to and applied consistently.</w:t>
            </w:r>
          </w:p>
          <w:p w14:paraId="1CB10ED8" w14:textId="74F0CFB9"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Monitoring and enforcement activities are accurately recorded, tracked, and reported.</w:t>
            </w:r>
          </w:p>
          <w:p w14:paraId="4F9345C4" w14:textId="50650C04"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Non-compliances are dealt with fairly and consistently; officer recommendations are reviewed prior to final decisions being made.</w:t>
            </w:r>
          </w:p>
          <w:p w14:paraId="5FE84D1D" w14:textId="0EF88D42"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Clear and transparent monitoring regimes are in place for resource consents and permitted activities.</w:t>
            </w:r>
          </w:p>
          <w:p w14:paraId="7E0619A5" w14:textId="1672A9AF" w:rsidR="00C9706E" w:rsidRPr="0009741A"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Efficient and professional processes are followed in responding to complaints and undertaking enforcement actions.</w:t>
            </w:r>
          </w:p>
        </w:tc>
      </w:tr>
      <w:tr w:rsidR="00E07068" w:rsidRPr="00983B4A" w14:paraId="43889C3A" w14:textId="77777777" w:rsidTr="002B1471">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9A02DB6" w14:textId="70865132" w:rsidR="00E07068" w:rsidRPr="006A6DD4" w:rsidRDefault="006A6DD4" w:rsidP="00E07068">
            <w:pPr>
              <w:rPr>
                <w:rFonts w:ascii="Calibri Light" w:hAnsi="Calibri Light" w:cs="Calibri Light"/>
                <w:b/>
                <w:bCs/>
                <w:sz w:val="22"/>
                <w:szCs w:val="22"/>
              </w:rPr>
            </w:pPr>
            <w:r w:rsidRPr="006A6DD4">
              <w:rPr>
                <w:rFonts w:ascii="Calibri Light" w:hAnsi="Calibri Light" w:cs="Calibri Light"/>
                <w:b/>
                <w:bCs/>
                <w:sz w:val="22"/>
                <w:szCs w:val="22"/>
              </w:rPr>
              <w:t>Provide leadership and management of the Compliance Team</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7CCA4C" w14:textId="613FA5F2"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Allocation of work, timesheet approval, and other team management functions are carried out promptly and effectively.</w:t>
            </w:r>
          </w:p>
          <w:p w14:paraId="7869A0AE" w14:textId="0C0357F2"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Staff are mentored, coached, and provided with training and development opportunities that align with both personal growth and organisational needs.</w:t>
            </w:r>
          </w:p>
          <w:p w14:paraId="07463E52" w14:textId="7751A139"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A collaborative and supportive team environment is maintained.</w:t>
            </w:r>
          </w:p>
          <w:p w14:paraId="11068E2A" w14:textId="3AC4374D" w:rsidR="00C9706E"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Team members feel empowered, informed, and engaged in their roles.</w:t>
            </w:r>
          </w:p>
        </w:tc>
      </w:tr>
      <w:tr w:rsidR="00E07068" w:rsidRPr="00E12454" w14:paraId="7C4BCCAE" w14:textId="77777777" w:rsidTr="002B1471">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2A7828F" w14:textId="3E5ADF41" w:rsidR="00E07068" w:rsidRPr="006A6DD4" w:rsidRDefault="006A6DD4" w:rsidP="00E07068">
            <w:pPr>
              <w:rPr>
                <w:rFonts w:ascii="Calibri Light" w:hAnsi="Calibri Light" w:cs="Calibri Light"/>
                <w:b/>
                <w:bCs/>
                <w:sz w:val="22"/>
                <w:szCs w:val="22"/>
              </w:rPr>
            </w:pPr>
            <w:r w:rsidRPr="006A6DD4">
              <w:rPr>
                <w:rFonts w:ascii="Calibri Light" w:hAnsi="Calibri Light" w:cs="Calibri Light"/>
                <w:b/>
                <w:bCs/>
                <w:sz w:val="22"/>
                <w:szCs w:val="22"/>
              </w:rPr>
              <w:t>Undertake and oversee investigations into complex non-compliances</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5866C5" w14:textId="665E9AA0"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Ensure complex investigations are approached with professionalism, integrity, and in line with legislative requirements.</w:t>
            </w:r>
          </w:p>
          <w:p w14:paraId="2F906031" w14:textId="6544FADA"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Investigations into complex non-compliances are undertaken or led by the Manager where appropriate.</w:t>
            </w:r>
          </w:p>
          <w:p w14:paraId="50C6F28B" w14:textId="77777777"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All work complies with relevant legislation, Council policy, and recognised best practice in enforcement.</w:t>
            </w:r>
          </w:p>
          <w:p w14:paraId="5F48860F" w14:textId="26B90CB9" w:rsidR="00C9706E" w:rsidRPr="00E12454" w:rsidRDefault="006A6DD4" w:rsidP="00E72095">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Recommendations for enforcement actions are robust, fair, and well-documented.</w:t>
            </w:r>
          </w:p>
        </w:tc>
      </w:tr>
      <w:tr w:rsidR="00E07068" w:rsidRPr="00983B4A" w14:paraId="23E04D30" w14:textId="77777777" w:rsidTr="002B1471">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9B143A9" w14:textId="6D835552" w:rsidR="00E07068" w:rsidRPr="006A6DD4" w:rsidRDefault="006A6DD4" w:rsidP="00E07068">
            <w:pPr>
              <w:rPr>
                <w:rFonts w:ascii="Calibri Light" w:hAnsi="Calibri Light" w:cs="Calibri Light"/>
                <w:b/>
                <w:bCs/>
                <w:sz w:val="22"/>
                <w:szCs w:val="22"/>
              </w:rPr>
            </w:pPr>
            <w:r w:rsidRPr="006A6DD4">
              <w:rPr>
                <w:rFonts w:ascii="Calibri Light" w:hAnsi="Calibri Light" w:cs="Calibri Light"/>
                <w:b/>
                <w:bCs/>
                <w:sz w:val="22"/>
                <w:szCs w:val="22"/>
              </w:rPr>
              <w:t>Drive continuous improvement and collaboration across Council</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BFB743" w14:textId="490455A6"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Actively engages with regional peers and sector groups to identify and share best practice.</w:t>
            </w:r>
          </w:p>
          <w:p w14:paraId="10E68FBC" w14:textId="3C47EA3D" w:rsidR="006A6DD4" w:rsidRPr="006A6DD4"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Leads the development and refinement of internal processes and procedures.</w:t>
            </w:r>
          </w:p>
          <w:p w14:paraId="407D5986" w14:textId="2429EC33" w:rsidR="00C9706E" w:rsidRPr="0009741A" w:rsidRDefault="006A6DD4" w:rsidP="004F1563">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lastRenderedPageBreak/>
              <w:t xml:space="preserve">Collaborates across the wider Council – particularly with planning, </w:t>
            </w:r>
            <w:r w:rsidR="000712D3">
              <w:rPr>
                <w:rFonts w:ascii="Calibri Light" w:hAnsi="Calibri Light" w:cs="Calibri Light"/>
                <w:sz w:val="20"/>
                <w:szCs w:val="20"/>
              </w:rPr>
              <w:t>environmental</w:t>
            </w:r>
            <w:r w:rsidRPr="006A6DD4">
              <w:rPr>
                <w:rFonts w:ascii="Calibri Light" w:hAnsi="Calibri Light" w:cs="Calibri Light"/>
                <w:sz w:val="20"/>
                <w:szCs w:val="20"/>
              </w:rPr>
              <w:t xml:space="preserve"> science, and consents teams – to ensure integrated and effective service delivery.</w:t>
            </w:r>
          </w:p>
        </w:tc>
      </w:tr>
      <w:tr w:rsidR="002B1471" w:rsidRPr="00983B4A" w14:paraId="5EB3BCF8" w14:textId="77777777" w:rsidTr="002B1471">
        <w:trPr>
          <w:trHeight w:val="340"/>
        </w:trPr>
        <w:tc>
          <w:tcPr>
            <w:tcW w:w="3261" w:type="dxa"/>
            <w:tcBorders>
              <w:top w:val="single" w:sz="4" w:space="0" w:color="auto"/>
              <w:bottom w:val="single" w:sz="4" w:space="0" w:color="auto"/>
            </w:tcBorders>
            <w:shd w:val="clear" w:color="auto" w:fill="FFFFFF" w:themeFill="background1"/>
          </w:tcPr>
          <w:p w14:paraId="72D10D25" w14:textId="77777777" w:rsidR="002B1471" w:rsidRDefault="002B1471" w:rsidP="005C282F">
            <w:pPr>
              <w:rPr>
                <w:rFonts w:ascii="Calibri Light" w:hAnsi="Calibri Light" w:cs="Calibri Light"/>
                <w:b/>
                <w:bCs/>
                <w:sz w:val="22"/>
                <w:szCs w:val="22"/>
              </w:rPr>
            </w:pPr>
            <w:r>
              <w:rPr>
                <w:rFonts w:ascii="Calibri Light" w:hAnsi="Calibri Light" w:cs="Calibri Light"/>
                <w:b/>
                <w:bCs/>
                <w:sz w:val="22"/>
                <w:szCs w:val="22"/>
              </w:rPr>
              <w:lastRenderedPageBreak/>
              <w:t xml:space="preserve">Oil Spill Response </w:t>
            </w:r>
          </w:p>
        </w:tc>
        <w:tc>
          <w:tcPr>
            <w:tcW w:w="7200" w:type="dxa"/>
            <w:gridSpan w:val="3"/>
            <w:tcBorders>
              <w:top w:val="single" w:sz="4" w:space="0" w:color="auto"/>
              <w:bottom w:val="single" w:sz="4" w:space="0" w:color="auto"/>
            </w:tcBorders>
            <w:shd w:val="clear" w:color="auto" w:fill="FFFFFF" w:themeFill="background1"/>
          </w:tcPr>
          <w:p w14:paraId="58F233A2" w14:textId="77777777" w:rsidR="002B1471" w:rsidRPr="00770404" w:rsidRDefault="002B1471" w:rsidP="00735CAA">
            <w:pPr>
              <w:pStyle w:val="NormalWeb"/>
              <w:spacing w:before="120" w:beforeAutospacing="0" w:after="120" w:afterAutospacing="0"/>
              <w:rPr>
                <w:rFonts w:ascii="Calibri" w:hAnsi="Calibri" w:cs="Calibri"/>
                <w:sz w:val="20"/>
                <w:szCs w:val="20"/>
              </w:rPr>
            </w:pPr>
            <w:r w:rsidRPr="00735CAA">
              <w:rPr>
                <w:rFonts w:ascii="Calibri Light" w:hAnsi="Calibri Light" w:cs="Calibri Light"/>
                <w:sz w:val="20"/>
                <w:szCs w:val="20"/>
              </w:rPr>
              <w:t>Act as an active member of the West Coast Regional Council's oil spill response team, maintaining marine and inland spill response capabilities.</w:t>
            </w:r>
          </w:p>
        </w:tc>
      </w:tr>
      <w:tr w:rsidR="00F7326F" w:rsidRPr="00983B4A" w14:paraId="3DA03676" w14:textId="77777777" w:rsidTr="002B1471">
        <w:trPr>
          <w:trHeight w:val="340"/>
        </w:trPr>
        <w:tc>
          <w:tcPr>
            <w:tcW w:w="3261"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65D54BE4" w14:textId="77777777" w:rsidR="008770F5" w:rsidRPr="008770F5" w:rsidRDefault="008770F5" w:rsidP="004F1563">
            <w:pPr>
              <w:spacing w:before="120" w:after="120"/>
              <w:rPr>
                <w:rFonts w:ascii="Calibri Light" w:hAnsi="Calibri Light" w:cs="Calibri Light"/>
                <w:sz w:val="20"/>
                <w:szCs w:val="20"/>
              </w:rPr>
            </w:pPr>
            <w:r w:rsidRPr="008770F5">
              <w:rPr>
                <w:rFonts w:ascii="Calibri Light" w:hAnsi="Calibri Light" w:cs="Calibri Light"/>
                <w:sz w:val="20"/>
                <w:szCs w:val="20"/>
              </w:rPr>
              <w:t>Demonstrates a strong understanding of the Health and Safety at Work Act and adheres to Council's health, safety, and wellbeing policies and procedures. This includes:</w:t>
            </w:r>
          </w:p>
          <w:p w14:paraId="42CD57F9" w14:textId="77777777" w:rsidR="008770F5" w:rsidRPr="008770F5" w:rsidRDefault="008770F5" w:rsidP="004F1563">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Promoting and maintaining safe work practices within the team, consistently leading by example.</w:t>
            </w:r>
          </w:p>
          <w:p w14:paraId="5AB4C5BF" w14:textId="77777777" w:rsidR="008770F5" w:rsidRPr="008770F5" w:rsidRDefault="008770F5" w:rsidP="004F1563">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Ensuring compliance with all reasonable health and safety policies and procedures issued by Council.</w:t>
            </w:r>
          </w:p>
          <w:p w14:paraId="64130581" w14:textId="77777777" w:rsidR="008770F5" w:rsidRPr="008770F5" w:rsidRDefault="008770F5" w:rsidP="004F1563">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Taking reasonable care for your own health and safety and that of others, avoiding actions or omissions that could cause harm.</w:t>
            </w:r>
          </w:p>
          <w:p w14:paraId="48C70CE4" w14:textId="77777777" w:rsidR="008770F5" w:rsidRPr="008770F5" w:rsidRDefault="008770F5" w:rsidP="004F1563">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Following Council procedures, including proper use of personal protective equipment (PPE) and safety gear.</w:t>
            </w:r>
          </w:p>
          <w:p w14:paraId="1746574E" w14:textId="77777777" w:rsidR="008770F5" w:rsidRPr="008770F5" w:rsidRDefault="008770F5" w:rsidP="004F1563">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Promptly reporting all hazards, incidents, injuries, work-related illnesses, and near misses to support effective risk management.</w:t>
            </w:r>
          </w:p>
          <w:p w14:paraId="009001F6" w14:textId="48C9235B" w:rsidR="008770F5" w:rsidRPr="008770F5" w:rsidRDefault="008770F5" w:rsidP="004F1563">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 xml:space="preserve">Ensuring timely and accurate documentation of all health and safety </w:t>
            </w:r>
            <w:r w:rsidR="00BB49D9" w:rsidRPr="008770F5">
              <w:rPr>
                <w:rFonts w:ascii="Calibri Light" w:hAnsi="Calibri Light" w:cs="Calibri Light"/>
                <w:sz w:val="20"/>
                <w:szCs w:val="20"/>
              </w:rPr>
              <w:t>events and</w:t>
            </w:r>
            <w:r w:rsidRPr="008770F5">
              <w:rPr>
                <w:rFonts w:ascii="Calibri Light" w:hAnsi="Calibri Light" w:cs="Calibri Light"/>
                <w:sz w:val="20"/>
                <w:szCs w:val="20"/>
              </w:rPr>
              <w:t xml:space="preserve"> taking appropriate corrective action.</w:t>
            </w:r>
          </w:p>
          <w:p w14:paraId="2FA7FDCE" w14:textId="77777777" w:rsidR="008770F5" w:rsidRPr="008770F5" w:rsidRDefault="008770F5" w:rsidP="004F1563">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Supporting internal audits, assessments, and incident investigations as required by the Health, Safety and Wellbeing team.</w:t>
            </w:r>
          </w:p>
          <w:p w14:paraId="5AC08D98" w14:textId="77777777" w:rsidR="008770F5" w:rsidRPr="008770F5" w:rsidRDefault="008770F5" w:rsidP="004F1563">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Attending mandatory health and safety training and maintaining current certifications.</w:t>
            </w:r>
          </w:p>
          <w:p w14:paraId="021A14E5" w14:textId="67505F34" w:rsidR="00F7326F" w:rsidRPr="0009741A" w:rsidRDefault="008770F5" w:rsidP="00E72095">
            <w:pPr>
              <w:numPr>
                <w:ilvl w:val="0"/>
                <w:numId w:val="4"/>
              </w:numPr>
              <w:spacing w:before="120" w:after="120"/>
              <w:rPr>
                <w:rFonts w:ascii="Calibri Light" w:hAnsi="Calibri Light" w:cs="Calibri Light"/>
                <w:sz w:val="20"/>
                <w:szCs w:val="20"/>
              </w:rPr>
            </w:pPr>
            <w:r w:rsidRPr="008770F5">
              <w:rPr>
                <w:rFonts w:ascii="Calibri Light" w:hAnsi="Calibri Light" w:cs="Calibri Light"/>
                <w:sz w:val="20"/>
                <w:szCs w:val="20"/>
              </w:rPr>
              <w:t>Actively engaging in Council-wide health, safety, and wellbeing initiatives and continuous improvement efforts.</w:t>
            </w:r>
          </w:p>
        </w:tc>
      </w:tr>
      <w:tr w:rsidR="00E72095" w:rsidRPr="00983B4A" w14:paraId="2B2B8B55" w14:textId="77777777" w:rsidTr="002B1471">
        <w:trPr>
          <w:trHeight w:val="340"/>
        </w:trPr>
        <w:tc>
          <w:tcPr>
            <w:tcW w:w="3261" w:type="dxa"/>
            <w:tcBorders>
              <w:top w:val="single" w:sz="4" w:space="0" w:color="auto"/>
              <w:bottom w:val="single" w:sz="4" w:space="0" w:color="auto"/>
            </w:tcBorders>
            <w:shd w:val="clear" w:color="auto" w:fill="FFFFFF" w:themeFill="background1"/>
          </w:tcPr>
          <w:p w14:paraId="5AF73395" w14:textId="2C8D8B4B" w:rsidR="00E72095" w:rsidRDefault="00E72095" w:rsidP="00E72095">
            <w:pPr>
              <w:rPr>
                <w:rFonts w:ascii="Calibri Light" w:hAnsi="Calibri Light" w:cs="Calibri Light"/>
                <w:b/>
                <w:bCs/>
                <w:sz w:val="22"/>
                <w:szCs w:val="22"/>
              </w:rPr>
            </w:pPr>
            <w:r w:rsidRPr="006A6DD4">
              <w:rPr>
                <w:rFonts w:ascii="Calibri Light" w:hAnsi="Calibri Light" w:cs="Calibri Light"/>
                <w:b/>
                <w:bCs/>
                <w:sz w:val="20"/>
                <w:szCs w:val="20"/>
              </w:rPr>
              <w:t>Organisational Contribution and Engagement</w:t>
            </w:r>
          </w:p>
        </w:tc>
        <w:tc>
          <w:tcPr>
            <w:tcW w:w="7200" w:type="dxa"/>
            <w:gridSpan w:val="3"/>
            <w:tcBorders>
              <w:top w:val="single" w:sz="4" w:space="0" w:color="auto"/>
              <w:bottom w:val="single" w:sz="4" w:space="0" w:color="auto"/>
            </w:tcBorders>
            <w:shd w:val="clear" w:color="auto" w:fill="FFFFFF" w:themeFill="background1"/>
          </w:tcPr>
          <w:p w14:paraId="31587114" w14:textId="7B4F157A" w:rsidR="00E72095" w:rsidRPr="006A6DD4" w:rsidRDefault="00E72095" w:rsidP="00E72095">
            <w:pPr>
              <w:spacing w:before="120" w:after="120"/>
              <w:rPr>
                <w:rFonts w:ascii="Calibri Light" w:hAnsi="Calibri Light" w:cs="Calibri Light"/>
                <w:sz w:val="20"/>
                <w:szCs w:val="20"/>
              </w:rPr>
            </w:pPr>
            <w:r w:rsidRPr="006A6DD4">
              <w:rPr>
                <w:rFonts w:ascii="Calibri Light" w:hAnsi="Calibri Light" w:cs="Calibri Light"/>
                <w:b/>
                <w:bCs/>
                <w:sz w:val="20"/>
                <w:szCs w:val="20"/>
              </w:rPr>
              <w:t>Collaboration and Culture Engagement</w:t>
            </w:r>
            <w:r>
              <w:rPr>
                <w:rFonts w:ascii="Calibri Light" w:hAnsi="Calibri Light" w:cs="Calibri Light"/>
                <w:b/>
                <w:bCs/>
                <w:sz w:val="20"/>
                <w:szCs w:val="20"/>
              </w:rPr>
              <w:br/>
            </w:r>
            <w:r w:rsidRPr="006A6DD4">
              <w:rPr>
                <w:rFonts w:ascii="Calibri Light" w:hAnsi="Calibri Light" w:cs="Calibri Light"/>
                <w:sz w:val="20"/>
                <w:szCs w:val="20"/>
              </w:rPr>
              <w:t>Foster a respectful, inclusive, and culturally aware work environment. Support diversity and inclusion initiatives and uphold the Council’s obligations under the Treaty of Waitangi and the Treaty Settlement Act, including observing cultural protocols when engaging with iwi and other stakeholders.</w:t>
            </w:r>
            <w:r w:rsidR="00745B3E">
              <w:rPr>
                <w:rFonts w:ascii="Calibri Light" w:hAnsi="Calibri Light" w:cs="Calibri Light"/>
                <w:sz w:val="20"/>
                <w:szCs w:val="20"/>
              </w:rPr>
              <w:t xml:space="preserve"> We recognise the Mana Whakahono a Rohe agreement with Poutini Ngāi Tahu.</w:t>
            </w:r>
          </w:p>
          <w:p w14:paraId="28F6CD4E" w14:textId="64CDEA0B" w:rsidR="00E72095" w:rsidRPr="006A6DD4" w:rsidRDefault="00E72095" w:rsidP="00E72095">
            <w:pPr>
              <w:spacing w:before="120" w:after="120"/>
              <w:rPr>
                <w:rFonts w:ascii="Calibri Light" w:hAnsi="Calibri Light" w:cs="Calibri Light"/>
                <w:sz w:val="20"/>
                <w:szCs w:val="20"/>
              </w:rPr>
            </w:pPr>
            <w:r w:rsidRPr="006A6DD4">
              <w:rPr>
                <w:rFonts w:ascii="Calibri Light" w:hAnsi="Calibri Light" w:cs="Calibri Light"/>
                <w:b/>
                <w:bCs/>
                <w:sz w:val="20"/>
                <w:szCs w:val="20"/>
              </w:rPr>
              <w:t>Emergency Management Participation</w:t>
            </w:r>
            <w:r>
              <w:rPr>
                <w:rFonts w:ascii="Calibri Light" w:hAnsi="Calibri Light" w:cs="Calibri Light"/>
                <w:b/>
                <w:bCs/>
                <w:sz w:val="20"/>
                <w:szCs w:val="20"/>
              </w:rPr>
              <w:br/>
            </w:r>
            <w:r w:rsidRPr="006A6DD4">
              <w:rPr>
                <w:rFonts w:ascii="Calibri Light" w:hAnsi="Calibri Light" w:cs="Calibri Light"/>
                <w:sz w:val="20"/>
                <w:szCs w:val="20"/>
              </w:rPr>
              <w:t>Participate in civil defence and emergency management activities as required, contributing to the Council’s statutory emergency preparedness and response obligations.</w:t>
            </w:r>
          </w:p>
          <w:p w14:paraId="52D6CDBA" w14:textId="0D028430" w:rsidR="00DA5E0B" w:rsidRDefault="00DA5E0B" w:rsidP="00DA5E0B">
            <w:pPr>
              <w:spacing w:before="120" w:after="120"/>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w:t>
            </w:r>
          </w:p>
          <w:p w14:paraId="18CA972D" w14:textId="1819E602" w:rsidR="00DA5E0B" w:rsidRPr="00F71AB2" w:rsidRDefault="00DA5E0B" w:rsidP="00DA5E0B">
            <w:pPr>
              <w:spacing w:before="120" w:after="120"/>
              <w:rPr>
                <w:rFonts w:ascii="Calibri Light" w:hAnsi="Calibri Light" w:cs="Calibri Light"/>
                <w:sz w:val="20"/>
                <w:szCs w:val="20"/>
              </w:rPr>
            </w:pPr>
            <w:r w:rsidRPr="00F71AB2">
              <w:rPr>
                <w:rFonts w:ascii="Calibri Light" w:hAnsi="Calibri Light" w:cs="Calibri Light"/>
                <w:sz w:val="20"/>
                <w:szCs w:val="20"/>
              </w:rPr>
              <w:t>May be required to provide evidence in court.</w:t>
            </w:r>
          </w:p>
          <w:p w14:paraId="5882C0CE" w14:textId="446E8C0C" w:rsidR="00E72095" w:rsidRPr="008770F5" w:rsidRDefault="00DA5E0B" w:rsidP="00F71AB2">
            <w:pPr>
              <w:spacing w:before="120" w:after="120"/>
              <w:rPr>
                <w:rFonts w:ascii="Calibri Light" w:hAnsi="Calibri Light" w:cs="Calibri Light"/>
                <w:sz w:val="20"/>
                <w:szCs w:val="20"/>
              </w:rPr>
            </w:pPr>
            <w:r w:rsidRPr="002C71E7">
              <w:rPr>
                <w:rFonts w:ascii="Calibri Light" w:hAnsi="Calibri Light" w:cs="Calibri Light"/>
                <w:sz w:val="20"/>
                <w:szCs w:val="20"/>
              </w:rPr>
              <w:t>Embrace change by being proactive in your learning and development to support both personal growth and the Council’s goals. Discuss and set development goals with your people leader, engage in on-the-job learning, and stay open to feedback and innovation. Collaborate across teams, share your ideas and strengths, and mentor others to enhance team outcomes.</w:t>
            </w: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shd w:val="clear" w:color="auto" w:fill="auto"/>
          </w:tcPr>
          <w:p w14:paraId="7B670918" w14:textId="77777777" w:rsidR="006C0C3A" w:rsidRDefault="006A6DD4" w:rsidP="008312D4">
            <w:pPr>
              <w:pStyle w:val="ListParagraph"/>
              <w:spacing w:before="120" w:after="120"/>
              <w:ind w:left="0"/>
              <w:contextualSpacing w:val="0"/>
              <w:rPr>
                <w:rFonts w:ascii="Calibri Light" w:hAnsi="Calibri Light" w:cs="Calibri Light"/>
                <w:sz w:val="20"/>
                <w:szCs w:val="20"/>
              </w:rPr>
            </w:pPr>
            <w:r w:rsidRPr="006A6DD4">
              <w:rPr>
                <w:rFonts w:ascii="Calibri Light" w:hAnsi="Calibri Light" w:cs="Calibri Light"/>
                <w:sz w:val="20"/>
                <w:szCs w:val="20"/>
              </w:rPr>
              <w:t>A relevant tertiary qualification or equivalent professional experience.</w:t>
            </w:r>
          </w:p>
          <w:p w14:paraId="0A0DBE31" w14:textId="1C492362" w:rsidR="006A6DD4" w:rsidRPr="006A6DD4" w:rsidRDefault="006A6DD4" w:rsidP="008312D4">
            <w:pPr>
              <w:pStyle w:val="ListParagraph"/>
              <w:spacing w:before="120" w:after="120"/>
              <w:ind w:left="0"/>
              <w:contextualSpacing w:val="0"/>
              <w:rPr>
                <w:rFonts w:ascii="Calibri Light" w:hAnsi="Calibri Light" w:cs="Calibri Light"/>
                <w:sz w:val="20"/>
                <w:szCs w:val="20"/>
              </w:rPr>
            </w:pPr>
            <w:r w:rsidRPr="006A6DD4">
              <w:rPr>
                <w:rFonts w:ascii="Calibri Light" w:hAnsi="Calibri Light" w:cs="Calibri Light"/>
                <w:sz w:val="20"/>
                <w:szCs w:val="20"/>
              </w:rPr>
              <w:lastRenderedPageBreak/>
              <w:t>In-depth understanding of the Resource Management Act 1991, Regional Plans, and the resource consent process.</w:t>
            </w:r>
          </w:p>
        </w:tc>
        <w:tc>
          <w:tcPr>
            <w:tcW w:w="3600" w:type="dxa"/>
            <w:shd w:val="clear" w:color="auto" w:fill="auto"/>
          </w:tcPr>
          <w:p w14:paraId="4C461E63" w14:textId="14CA34D8" w:rsidR="006612F5" w:rsidRPr="00BB49D9" w:rsidRDefault="006612F5" w:rsidP="00BB49D9">
            <w:pPr>
              <w:pStyle w:val="ListParagraph"/>
              <w:spacing w:line="320" w:lineRule="exact"/>
              <w:ind w:left="0"/>
              <w:rPr>
                <w:rFonts w:ascii="Calibri Light" w:hAnsi="Calibri Light" w:cs="Calibri Light"/>
                <w:sz w:val="20"/>
                <w:szCs w:val="20"/>
              </w:rPr>
            </w:pPr>
          </w:p>
        </w:tc>
      </w:tr>
      <w:tr w:rsidR="00837818" w14:paraId="294F2EF0" w14:textId="77777777" w:rsidTr="000D650D">
        <w:tc>
          <w:tcPr>
            <w:tcW w:w="3256" w:type="dxa"/>
          </w:tcPr>
          <w:p w14:paraId="21181A19" w14:textId="77777777" w:rsidR="00837818" w:rsidRPr="008743A3" w:rsidRDefault="00837818" w:rsidP="006A7746">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34ADFBA3" w:rsidR="00837818" w:rsidRPr="008743A3" w:rsidRDefault="00837818" w:rsidP="006A7746">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shd w:val="clear" w:color="auto" w:fill="auto"/>
          </w:tcPr>
          <w:p w14:paraId="7396D4B6" w14:textId="77777777" w:rsidR="00EF4AE6" w:rsidRPr="006A6DD4" w:rsidRDefault="00EF4AE6" w:rsidP="006C0C3A">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At least three years’ experience in a regulatory environment, with a strong compliance and enforcement focus.</w:t>
            </w:r>
          </w:p>
          <w:p w14:paraId="2835A9C8" w14:textId="77777777" w:rsidR="006A6DD4" w:rsidRPr="006A6DD4" w:rsidRDefault="006A6DD4" w:rsidP="006C0C3A">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Demonstrated success in engaging with resource users and the public, including navigating complex and sometimes challenging conversations.</w:t>
            </w:r>
          </w:p>
          <w:p w14:paraId="0E48E519" w14:textId="0481564B" w:rsidR="00837818" w:rsidRPr="00801063" w:rsidRDefault="006A6DD4" w:rsidP="006C0C3A">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Sound knowledge of enforcement procedures and environmental compliance practice.</w:t>
            </w:r>
          </w:p>
        </w:tc>
        <w:tc>
          <w:tcPr>
            <w:tcW w:w="3600" w:type="dxa"/>
            <w:shd w:val="clear" w:color="auto" w:fill="auto"/>
          </w:tcPr>
          <w:p w14:paraId="3E63C492" w14:textId="77777777" w:rsidR="00594819" w:rsidRPr="006A6DD4" w:rsidRDefault="00594819" w:rsidP="00594819">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Proven leadership experience, ideally including staff supervision and mentoring.</w:t>
            </w:r>
          </w:p>
          <w:p w14:paraId="1C09912E" w14:textId="77777777" w:rsidR="00FF3971" w:rsidRPr="006A6DD4" w:rsidRDefault="00FF3971" w:rsidP="00FF3971">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Strong knowledge of natural environmental processes such as hydrology, soil erosion, air quality, and coastal dynamics.</w:t>
            </w:r>
          </w:p>
          <w:p w14:paraId="20A306F8" w14:textId="71C78512" w:rsidR="00837818" w:rsidRPr="00801063" w:rsidRDefault="00837818" w:rsidP="00837818">
            <w:pPr>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2FB88AA9" w14:textId="77777777" w:rsidR="00FB66BC" w:rsidRPr="006A6DD4" w:rsidRDefault="00FB66BC" w:rsidP="006C0C3A">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Ability to lead, develop, and motivate others in a supportive and constructive manner.</w:t>
            </w:r>
          </w:p>
          <w:p w14:paraId="3E87CCF0" w14:textId="15365575" w:rsidR="006A6DD4" w:rsidRPr="006A6DD4" w:rsidRDefault="006A6DD4" w:rsidP="006C0C3A">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Strong relationship management and conflict resolution skills, with the ability to maintain professionalism and empathy.</w:t>
            </w:r>
          </w:p>
          <w:p w14:paraId="3FF923AC" w14:textId="341D8749" w:rsidR="00E0355F" w:rsidRPr="00334054" w:rsidRDefault="00E0355F" w:rsidP="00E0355F">
            <w:pPr>
              <w:spacing w:before="120" w:after="120"/>
              <w:rPr>
                <w:rFonts w:ascii="Calibri Light" w:hAnsi="Calibri Light" w:cs="Calibri Light"/>
                <w:sz w:val="20"/>
                <w:szCs w:val="20"/>
              </w:rPr>
            </w:pPr>
            <w:r w:rsidRPr="00334054">
              <w:rPr>
                <w:rFonts w:ascii="Calibri Light" w:hAnsi="Calibri Light" w:cs="Calibri Light"/>
                <w:sz w:val="20"/>
                <w:szCs w:val="20"/>
              </w:rPr>
              <w:t xml:space="preserve">Proficient in the principles and applications of Te Tiriti o Waitangi, especially in relation to the processing and </w:t>
            </w:r>
            <w:r w:rsidR="00FA5ED3">
              <w:rPr>
                <w:rFonts w:ascii="Calibri Light" w:hAnsi="Calibri Light" w:cs="Calibri Light"/>
                <w:sz w:val="20"/>
                <w:szCs w:val="20"/>
              </w:rPr>
              <w:t>monitoring</w:t>
            </w:r>
            <w:r w:rsidRPr="00334054">
              <w:rPr>
                <w:rFonts w:ascii="Calibri Light" w:hAnsi="Calibri Light" w:cs="Calibri Light"/>
                <w:sz w:val="20"/>
                <w:szCs w:val="20"/>
              </w:rPr>
              <w:t xml:space="preserve"> of resource consen</w:t>
            </w:r>
            <w:r w:rsidR="00DC52EB">
              <w:rPr>
                <w:rFonts w:ascii="Calibri Light" w:hAnsi="Calibri Light" w:cs="Calibri Light"/>
                <w:sz w:val="20"/>
                <w:szCs w:val="20"/>
              </w:rPr>
              <w:t>ts</w:t>
            </w:r>
            <w:r w:rsidRPr="00334054">
              <w:rPr>
                <w:rFonts w:ascii="Calibri Light" w:hAnsi="Calibri Light" w:cs="Calibri Light"/>
                <w:sz w:val="20"/>
                <w:szCs w:val="20"/>
              </w:rPr>
              <w:t>.</w:t>
            </w:r>
          </w:p>
          <w:p w14:paraId="7ACDF933" w14:textId="6079375A" w:rsidR="006A6DD4" w:rsidRPr="006A6DD4" w:rsidRDefault="006A6DD4" w:rsidP="006C0C3A">
            <w:pPr>
              <w:pStyle w:val="NormalWeb"/>
              <w:spacing w:before="120" w:beforeAutospacing="0" w:after="120" w:afterAutospacing="0"/>
              <w:rPr>
                <w:rFonts w:ascii="Calibri Light" w:hAnsi="Calibri Light" w:cs="Calibri Light"/>
                <w:sz w:val="20"/>
                <w:szCs w:val="20"/>
              </w:rPr>
            </w:pPr>
            <w:r w:rsidRPr="006A6DD4">
              <w:rPr>
                <w:rFonts w:ascii="Calibri Light" w:hAnsi="Calibri Light" w:cs="Calibri Light"/>
                <w:sz w:val="20"/>
                <w:szCs w:val="20"/>
              </w:rPr>
              <w:t>Well-developed planning, prioritisation, and organisational skills.</w:t>
            </w:r>
          </w:p>
          <w:p w14:paraId="4ADE1229" w14:textId="254D6D56" w:rsidR="006A6DD4" w:rsidRPr="006A6DD4" w:rsidRDefault="006A6DD4" w:rsidP="00F71AB2">
            <w:pPr>
              <w:spacing w:before="120" w:after="120"/>
              <w:rPr>
                <w:rFonts w:ascii="Calibri Light" w:hAnsi="Calibri Light" w:cs="Calibri Light"/>
                <w:sz w:val="20"/>
                <w:szCs w:val="20"/>
              </w:rPr>
            </w:pPr>
            <w:r w:rsidRPr="006A6DD4">
              <w:rPr>
                <w:rFonts w:ascii="Calibri Light" w:hAnsi="Calibri Light" w:cs="Calibri Light"/>
                <w:sz w:val="20"/>
                <w:szCs w:val="20"/>
              </w:rPr>
              <w:t>Strong judgement, initiative, and problem-solving ability.</w:t>
            </w:r>
          </w:p>
          <w:p w14:paraId="3FC100BD" w14:textId="77777777" w:rsidR="004F1563" w:rsidRPr="006A6DD4" w:rsidRDefault="004F1563" w:rsidP="00F71AB2">
            <w:pPr>
              <w:spacing w:before="120" w:after="120"/>
              <w:rPr>
                <w:rFonts w:ascii="Calibri Light" w:hAnsi="Calibri Light" w:cs="Calibri Light"/>
                <w:sz w:val="20"/>
                <w:szCs w:val="20"/>
              </w:rPr>
            </w:pPr>
            <w:r w:rsidRPr="006A6DD4">
              <w:rPr>
                <w:rFonts w:ascii="Calibri Light" w:hAnsi="Calibri Light" w:cs="Calibri Light"/>
                <w:sz w:val="20"/>
                <w:szCs w:val="20"/>
              </w:rPr>
              <w:t>Excellent verbal and written communication skills.</w:t>
            </w:r>
          </w:p>
          <w:p w14:paraId="23377DE3" w14:textId="77777777" w:rsidR="000A0403" w:rsidRPr="00F71AB2" w:rsidRDefault="000A0403" w:rsidP="000A0403">
            <w:pPr>
              <w:spacing w:before="120" w:after="120"/>
              <w:rPr>
                <w:rFonts w:ascii="Calibri Light" w:hAnsi="Calibri Light" w:cs="Calibri Light"/>
                <w:sz w:val="20"/>
                <w:szCs w:val="20"/>
              </w:rPr>
            </w:pPr>
            <w:r w:rsidRPr="00F71AB2">
              <w:rPr>
                <w:rFonts w:ascii="Calibri Light" w:hAnsi="Calibri Light" w:cs="Calibri Light"/>
                <w:sz w:val="20"/>
                <w:szCs w:val="20"/>
              </w:rPr>
              <w:t>Must be capable of performing the physical requirements of the role.</w:t>
            </w:r>
          </w:p>
          <w:p w14:paraId="41BCCA31" w14:textId="77777777" w:rsidR="008250A5" w:rsidRPr="00F71AB2" w:rsidRDefault="008250A5" w:rsidP="008250A5">
            <w:pPr>
              <w:spacing w:before="120" w:after="120"/>
              <w:rPr>
                <w:rFonts w:ascii="Calibri Light" w:hAnsi="Calibri Light" w:cs="Calibri Light"/>
                <w:sz w:val="20"/>
                <w:szCs w:val="20"/>
              </w:rPr>
            </w:pPr>
            <w:r w:rsidRPr="00F71AB2">
              <w:rPr>
                <w:rFonts w:ascii="Calibri Light" w:hAnsi="Calibri Light" w:cs="Calibri Light"/>
                <w:sz w:val="20"/>
                <w:szCs w:val="20"/>
              </w:rPr>
              <w:t>Must be willing to work outside normal business hours, including fulfilling on-call duties as required.</w:t>
            </w:r>
          </w:p>
          <w:p w14:paraId="7B922086" w14:textId="77777777" w:rsidR="000A0403" w:rsidRDefault="005E6F33" w:rsidP="005E6F33">
            <w:pPr>
              <w:spacing w:before="120" w:after="120"/>
              <w:rPr>
                <w:rFonts w:ascii="Calibri Light" w:hAnsi="Calibri Light" w:cs="Calibri Light"/>
                <w:sz w:val="20"/>
                <w:szCs w:val="20"/>
              </w:rPr>
            </w:pPr>
            <w:r w:rsidRPr="00F71AB2">
              <w:rPr>
                <w:rFonts w:ascii="Calibri Light" w:hAnsi="Calibri Light" w:cs="Calibri Light"/>
                <w:sz w:val="20"/>
                <w:szCs w:val="20"/>
              </w:rPr>
              <w:t>Must be prepared to work under conditions that may involve personal risk, adhering to safety procedures in line with the West Coast Regional Council’s Policies and Procedures.</w:t>
            </w:r>
          </w:p>
          <w:p w14:paraId="1BCBBC9E" w14:textId="19639F9B" w:rsidR="00501401" w:rsidRPr="00A44DF7" w:rsidRDefault="00501401" w:rsidP="005E6F33">
            <w:pPr>
              <w:spacing w:before="120" w:after="120"/>
              <w:rPr>
                <w:rFonts w:ascii="Calibri Light" w:hAnsi="Calibri Light" w:cs="Calibri Light"/>
                <w:sz w:val="20"/>
                <w:szCs w:val="20"/>
              </w:rPr>
            </w:pPr>
            <w:r w:rsidRPr="00D574BD">
              <w:rPr>
                <w:rFonts w:ascii="Calibri Light" w:hAnsi="Calibri Light" w:cs="Calibri Light"/>
                <w:sz w:val="20"/>
                <w:szCs w:val="20"/>
              </w:rPr>
              <w:t>Full driver’s license (as travel will be required).</w:t>
            </w:r>
          </w:p>
        </w:tc>
      </w:tr>
    </w:tbl>
    <w:p w14:paraId="09E90EE4" w14:textId="77777777" w:rsidR="005D6DAE" w:rsidRDefault="005D6DAE" w:rsidP="0063585C">
      <w:pPr>
        <w:tabs>
          <w:tab w:val="left" w:pos="3218"/>
        </w:tabs>
        <w:jc w:val="both"/>
        <w:rPr>
          <w:rFonts w:ascii="Calibri Light" w:hAnsi="Calibri Light" w:cs="Calibri Light"/>
          <w:i/>
          <w:iCs/>
          <w:sz w:val="18"/>
          <w:szCs w:val="22"/>
        </w:rPr>
      </w:pPr>
    </w:p>
    <w:p w14:paraId="3A9E3033" w14:textId="35B8B448" w:rsidR="00F93325" w:rsidRPr="00275016" w:rsidRDefault="00F93325" w:rsidP="0063585C">
      <w:pPr>
        <w:tabs>
          <w:tab w:val="left" w:pos="3218"/>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11040E5C" w14:textId="77777777" w:rsidR="005D6DAE" w:rsidRDefault="005D6DAE" w:rsidP="00737AA2">
      <w:pPr>
        <w:tabs>
          <w:tab w:val="left" w:pos="567"/>
        </w:tabs>
        <w:jc w:val="both"/>
        <w:rPr>
          <w:rFonts w:ascii="Arial" w:hAnsi="Arial" w:cs="Arial"/>
          <w:sz w:val="20"/>
        </w:rPr>
      </w:pPr>
    </w:p>
    <w:p w14:paraId="0121E055" w14:textId="77777777" w:rsidR="0063585C" w:rsidRPr="00FB30A3" w:rsidRDefault="0063585C"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42F25250" w14:textId="7076A055" w:rsidR="003C207F" w:rsidRPr="00FB30A3" w:rsidRDefault="00737AA2" w:rsidP="0063585C">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r w:rsidR="0063585C">
        <w:rPr>
          <w:rFonts w:ascii="Arial" w:hAnsi="Arial" w:cs="Arial"/>
          <w:sz w:val="20"/>
        </w:rPr>
        <w:br/>
      </w:r>
    </w:p>
    <w:p w14:paraId="7DF47762"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59DBBDA7" w14:textId="64281842"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614A3C5F" w14:textId="4CC6145F" w:rsidR="00837818" w:rsidRDefault="00737AA2" w:rsidP="0063585C">
      <w:pPr>
        <w:tabs>
          <w:tab w:val="left" w:pos="567"/>
          <w:tab w:val="left" w:pos="1418"/>
          <w:tab w:val="left" w:pos="5954"/>
        </w:tabs>
        <w:ind w:left="1418" w:hanging="1418"/>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r w:rsidR="0063585C">
        <w:rPr>
          <w:rFonts w:ascii="Arial" w:hAnsi="Arial" w:cs="Arial"/>
          <w:sz w:val="20"/>
        </w:rPr>
        <w:br/>
      </w:r>
      <w:r w:rsidR="006C0C3A">
        <w:rPr>
          <w:rFonts w:ascii="Arial" w:hAnsi="Arial" w:cs="Arial"/>
          <w:sz w:val="20"/>
        </w:rPr>
        <w:t>Group Manager Regulatory &amp; Policy</w:t>
      </w:r>
    </w:p>
    <w:p w14:paraId="46FAB853" w14:textId="020ECAC1" w:rsidR="00837818" w:rsidRDefault="00837818">
      <w:pPr>
        <w:rPr>
          <w:rFonts w:ascii="Arial" w:hAnsi="Arial" w:cs="Arial"/>
          <w:sz w:val="20"/>
        </w:rPr>
      </w:pPr>
      <w:r>
        <w:rPr>
          <w:rFonts w:ascii="Arial" w:hAnsi="Arial" w:cs="Arial"/>
          <w:sz w:val="20"/>
        </w:rPr>
        <w:br w:type="page"/>
      </w:r>
      <w:r w:rsidR="009848DA">
        <w:rPr>
          <w:rFonts w:ascii="Arial" w:hAnsi="Arial" w:cs="Arial"/>
          <w:sz w:val="20"/>
        </w:rPr>
        <w:lastRenderedPageBreak/>
        <w:t>1</w:t>
      </w:r>
    </w:p>
    <w:p w14:paraId="57706199" w14:textId="47B5A8CA" w:rsidR="004E5C0B" w:rsidRDefault="004E5C0B" w:rsidP="0063585C">
      <w:pPr>
        <w:tabs>
          <w:tab w:val="left" w:pos="567"/>
          <w:tab w:val="left" w:pos="1418"/>
          <w:tab w:val="left" w:pos="5954"/>
        </w:tabs>
        <w:ind w:left="1418" w:hanging="1418"/>
        <w:jc w:val="both"/>
        <w:rPr>
          <w:rFonts w:ascii="Arial" w:hAnsi="Arial" w:cs="Arial"/>
          <w:sz w:val="20"/>
        </w:rPr>
      </w:pPr>
    </w:p>
    <w:p w14:paraId="1B0226C2" w14:textId="0B67EA23" w:rsidR="004E5C0B" w:rsidRDefault="004E5C0B">
      <w:pPr>
        <w:rPr>
          <w:rFonts w:ascii="Arial" w:hAnsi="Arial" w:cs="Arial"/>
          <w:sz w:val="20"/>
        </w:rPr>
      </w:pPr>
    </w:p>
    <w:p w14:paraId="5333E69D" w14:textId="77777777" w:rsidR="00737AA2" w:rsidRPr="00FB30A3" w:rsidRDefault="00737AA2" w:rsidP="0063585C">
      <w:pPr>
        <w:tabs>
          <w:tab w:val="left" w:pos="567"/>
          <w:tab w:val="left" w:pos="1418"/>
          <w:tab w:val="left" w:pos="5954"/>
        </w:tabs>
        <w:ind w:left="1418" w:hanging="1418"/>
        <w:jc w:val="both"/>
        <w:rPr>
          <w:rFonts w:ascii="Arial" w:hAnsi="Arial" w:cs="Arial"/>
          <w:sz w:val="20"/>
        </w:rPr>
      </w:pPr>
    </w:p>
    <w:p w14:paraId="7CE5F4EC" w14:textId="59947365" w:rsidR="002C71E7" w:rsidRDefault="002C71E7">
      <w:pPr>
        <w:rPr>
          <w:rFonts w:ascii="Calibri Light" w:hAnsi="Calibri Light" w:cs="Calibri Light"/>
          <w:sz w:val="22"/>
          <w:szCs w:val="22"/>
        </w:rPr>
      </w:pPr>
    </w:p>
    <w:p w14:paraId="339605D8" w14:textId="7ED18A5A" w:rsidR="00737AA2" w:rsidRDefault="002C71E7">
      <w:pPr>
        <w:rPr>
          <w:rFonts w:ascii="Calibri Light" w:hAnsi="Calibri Light" w:cs="Calibri Light"/>
          <w:sz w:val="22"/>
          <w:szCs w:val="22"/>
        </w:rPr>
      </w:pPr>
      <w:r w:rsidRPr="009670EC">
        <w:rPr>
          <w:rFonts w:ascii="Calibri Light" w:hAnsi="Calibri Light" w:cs="Calibri Light"/>
          <w:noProof/>
          <w:sz w:val="22"/>
          <w:szCs w:val="22"/>
        </w:rPr>
        <w:drawing>
          <wp:anchor distT="0" distB="0" distL="114300" distR="114300" simplePos="0" relativeHeight="251666432" behindDoc="1" locked="0" layoutInCell="1" allowOverlap="1" wp14:anchorId="6E8C7A4A" wp14:editId="21A996E6">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82333" cy="11196084"/>
                    </a:xfrm>
                    <a:prstGeom prst="rect">
                      <a:avLst/>
                    </a:prstGeom>
                  </pic:spPr>
                </pic:pic>
              </a:graphicData>
            </a:graphic>
            <wp14:sizeRelH relativeFrom="page">
              <wp14:pctWidth>0</wp14:pctWidth>
            </wp14:sizeRelH>
            <wp14:sizeRelV relativeFrom="page">
              <wp14:pctHeight>0</wp14:pctHeight>
            </wp14:sizeRelV>
          </wp:anchor>
        </w:drawing>
      </w:r>
    </w:p>
    <w:p w14:paraId="383B83A8" w14:textId="0A45908F" w:rsidR="009670EC" w:rsidRDefault="009670EC">
      <w:pPr>
        <w:rPr>
          <w:rFonts w:ascii="Calibri Light" w:hAnsi="Calibri Light" w:cs="Calibri Light"/>
          <w:sz w:val="22"/>
          <w:szCs w:val="22"/>
        </w:rPr>
      </w:pPr>
    </w:p>
    <w:p w14:paraId="41544719" w14:textId="6E2F3A31" w:rsidR="009670EC" w:rsidRDefault="009670EC">
      <w:pPr>
        <w:rPr>
          <w:rFonts w:ascii="Calibri Light" w:hAnsi="Calibri Light" w:cs="Calibri Light"/>
          <w:sz w:val="22"/>
          <w:szCs w:val="22"/>
        </w:rPr>
      </w:pPr>
    </w:p>
    <w:p w14:paraId="6324A8FE" w14:textId="0E56E8F5"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309AD" w14:textId="77777777" w:rsidR="00EA3116" w:rsidRDefault="00EA3116" w:rsidP="00487B85">
      <w:pPr>
        <w:spacing w:after="0" w:line="240" w:lineRule="auto"/>
      </w:pPr>
      <w:r>
        <w:separator/>
      </w:r>
    </w:p>
  </w:endnote>
  <w:endnote w:type="continuationSeparator" w:id="0">
    <w:p w14:paraId="2F732329" w14:textId="77777777" w:rsidR="00EA3116" w:rsidRDefault="00EA3116"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432E" w14:textId="77777777" w:rsidR="00EA3116" w:rsidRDefault="00EA3116" w:rsidP="00487B85">
      <w:pPr>
        <w:spacing w:after="0" w:line="240" w:lineRule="auto"/>
      </w:pPr>
      <w:r>
        <w:separator/>
      </w:r>
    </w:p>
  </w:footnote>
  <w:footnote w:type="continuationSeparator" w:id="0">
    <w:p w14:paraId="2B301784" w14:textId="77777777" w:rsidR="00EA3116" w:rsidRDefault="00EA3116"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F727E"/>
    <w:multiLevelType w:val="hybridMultilevel"/>
    <w:tmpl w:val="4058B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AF42BB"/>
    <w:multiLevelType w:val="hybridMultilevel"/>
    <w:tmpl w:val="842AC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7A0505"/>
    <w:multiLevelType w:val="hybridMultilevel"/>
    <w:tmpl w:val="9D26668A"/>
    <w:lvl w:ilvl="0" w:tplc="55DC5812">
      <w:numFmt w:val="bullet"/>
      <w:lvlText w:val=""/>
      <w:lvlJc w:val="left"/>
      <w:pPr>
        <w:ind w:left="720" w:hanging="360"/>
      </w:pPr>
      <w:rPr>
        <w:rFonts w:ascii="Symbol" w:eastAsia="Times New Roman" w:hAnsi="Symbol" w:cs="Times New Roman"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EC3520"/>
    <w:multiLevelType w:val="multilevel"/>
    <w:tmpl w:val="8AB8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E4440F8"/>
    <w:multiLevelType w:val="hybridMultilevel"/>
    <w:tmpl w:val="34F035B8"/>
    <w:lvl w:ilvl="0" w:tplc="58D2C296">
      <w:numFmt w:val="bullet"/>
      <w:lvlText w:val=""/>
      <w:lvlJc w:val="left"/>
      <w:pPr>
        <w:ind w:left="720" w:hanging="360"/>
      </w:pPr>
      <w:rPr>
        <w:rFonts w:ascii="Calibri Light" w:eastAsia="Times New Roman"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3CD2905"/>
    <w:multiLevelType w:val="hybridMultilevel"/>
    <w:tmpl w:val="C5BE8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5473AD"/>
    <w:multiLevelType w:val="hybridMultilevel"/>
    <w:tmpl w:val="EA36B4D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9EB56B7"/>
    <w:multiLevelType w:val="multilevel"/>
    <w:tmpl w:val="00B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E1646"/>
    <w:multiLevelType w:val="hybridMultilevel"/>
    <w:tmpl w:val="03960C4A"/>
    <w:lvl w:ilvl="0" w:tplc="55DC5812">
      <w:numFmt w:val="bullet"/>
      <w:lvlText w:val=""/>
      <w:lvlJc w:val="left"/>
      <w:pPr>
        <w:ind w:left="720" w:hanging="360"/>
      </w:pPr>
      <w:rPr>
        <w:rFonts w:ascii="Symbol" w:eastAsia="Times New Roman" w:hAnsi="Symbol" w:cs="Times New Roman"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A940C8E"/>
    <w:multiLevelType w:val="hybridMultilevel"/>
    <w:tmpl w:val="6EDC4C1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D4B2F70"/>
    <w:multiLevelType w:val="hybridMultilevel"/>
    <w:tmpl w:val="7BDC4AB8"/>
    <w:lvl w:ilvl="0" w:tplc="58D2C296">
      <w:numFmt w:val="bullet"/>
      <w:lvlText w:val=""/>
      <w:lvlJc w:val="left"/>
      <w:pPr>
        <w:ind w:left="720" w:hanging="360"/>
      </w:pPr>
      <w:rPr>
        <w:rFonts w:ascii="Calibri Light" w:eastAsia="Times New Roman"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26D0CC5"/>
    <w:multiLevelType w:val="multilevel"/>
    <w:tmpl w:val="0606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52FE4"/>
    <w:multiLevelType w:val="hybridMultilevel"/>
    <w:tmpl w:val="B0202B3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3233151">
    <w:abstractNumId w:val="5"/>
  </w:num>
  <w:num w:numId="2" w16cid:durableId="204368225">
    <w:abstractNumId w:val="0"/>
  </w:num>
  <w:num w:numId="3" w16cid:durableId="1180578975">
    <w:abstractNumId w:val="14"/>
  </w:num>
  <w:num w:numId="4" w16cid:durableId="911087904">
    <w:abstractNumId w:val="9"/>
  </w:num>
  <w:num w:numId="5" w16cid:durableId="1841115178">
    <w:abstractNumId w:val="13"/>
  </w:num>
  <w:num w:numId="6" w16cid:durableId="489371802">
    <w:abstractNumId w:val="2"/>
  </w:num>
  <w:num w:numId="7" w16cid:durableId="2126732933">
    <w:abstractNumId w:val="7"/>
  </w:num>
  <w:num w:numId="8" w16cid:durableId="147718627">
    <w:abstractNumId w:val="1"/>
  </w:num>
  <w:num w:numId="9" w16cid:durableId="2145075508">
    <w:abstractNumId w:val="10"/>
  </w:num>
  <w:num w:numId="10" w16cid:durableId="2010206167">
    <w:abstractNumId w:val="3"/>
  </w:num>
  <w:num w:numId="11" w16cid:durableId="1538739596">
    <w:abstractNumId w:val="12"/>
  </w:num>
  <w:num w:numId="12" w16cid:durableId="1191454475">
    <w:abstractNumId w:val="4"/>
  </w:num>
  <w:num w:numId="13" w16cid:durableId="896428214">
    <w:abstractNumId w:val="6"/>
  </w:num>
  <w:num w:numId="14" w16cid:durableId="328170862">
    <w:abstractNumId w:val="11"/>
  </w:num>
  <w:num w:numId="15" w16cid:durableId="60241596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A9"/>
    <w:rsid w:val="00016AFD"/>
    <w:rsid w:val="00027CC6"/>
    <w:rsid w:val="00047B16"/>
    <w:rsid w:val="00052965"/>
    <w:rsid w:val="000537F0"/>
    <w:rsid w:val="00057889"/>
    <w:rsid w:val="0006237C"/>
    <w:rsid w:val="0006306D"/>
    <w:rsid w:val="00065670"/>
    <w:rsid w:val="0006683E"/>
    <w:rsid w:val="000678BE"/>
    <w:rsid w:val="000712D3"/>
    <w:rsid w:val="00073FFB"/>
    <w:rsid w:val="00076978"/>
    <w:rsid w:val="000864EB"/>
    <w:rsid w:val="00092AD4"/>
    <w:rsid w:val="0009435D"/>
    <w:rsid w:val="0009741A"/>
    <w:rsid w:val="000A0403"/>
    <w:rsid w:val="000A049E"/>
    <w:rsid w:val="000A41FE"/>
    <w:rsid w:val="000A4AB0"/>
    <w:rsid w:val="000B0EF5"/>
    <w:rsid w:val="000B27C4"/>
    <w:rsid w:val="000B3A63"/>
    <w:rsid w:val="000B4F86"/>
    <w:rsid w:val="000E5BF4"/>
    <w:rsid w:val="000F28ED"/>
    <w:rsid w:val="000F4AA1"/>
    <w:rsid w:val="000F4BF3"/>
    <w:rsid w:val="0010522A"/>
    <w:rsid w:val="00114DBD"/>
    <w:rsid w:val="0012109D"/>
    <w:rsid w:val="00127722"/>
    <w:rsid w:val="0013085C"/>
    <w:rsid w:val="001312B3"/>
    <w:rsid w:val="001329F5"/>
    <w:rsid w:val="00132AB1"/>
    <w:rsid w:val="00135533"/>
    <w:rsid w:val="001618F1"/>
    <w:rsid w:val="00166AB6"/>
    <w:rsid w:val="00171635"/>
    <w:rsid w:val="001724E6"/>
    <w:rsid w:val="001743A0"/>
    <w:rsid w:val="00180771"/>
    <w:rsid w:val="0018093E"/>
    <w:rsid w:val="0018180E"/>
    <w:rsid w:val="00183BCF"/>
    <w:rsid w:val="00193E52"/>
    <w:rsid w:val="00194350"/>
    <w:rsid w:val="001966CE"/>
    <w:rsid w:val="00196BAD"/>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4ADE"/>
    <w:rsid w:val="0021530B"/>
    <w:rsid w:val="00215C2F"/>
    <w:rsid w:val="00223A7A"/>
    <w:rsid w:val="002244FD"/>
    <w:rsid w:val="00225FF9"/>
    <w:rsid w:val="0023098D"/>
    <w:rsid w:val="00232EDF"/>
    <w:rsid w:val="00241FD5"/>
    <w:rsid w:val="00251B60"/>
    <w:rsid w:val="00251E3E"/>
    <w:rsid w:val="00264D43"/>
    <w:rsid w:val="0028051D"/>
    <w:rsid w:val="002A2778"/>
    <w:rsid w:val="002A3688"/>
    <w:rsid w:val="002A5D1E"/>
    <w:rsid w:val="002B0B0E"/>
    <w:rsid w:val="002B1471"/>
    <w:rsid w:val="002B3C64"/>
    <w:rsid w:val="002B58AF"/>
    <w:rsid w:val="002B63AD"/>
    <w:rsid w:val="002C71E7"/>
    <w:rsid w:val="002D1C1E"/>
    <w:rsid w:val="002D78D0"/>
    <w:rsid w:val="002F6105"/>
    <w:rsid w:val="00304B8A"/>
    <w:rsid w:val="00305E8C"/>
    <w:rsid w:val="003124A5"/>
    <w:rsid w:val="00322EA5"/>
    <w:rsid w:val="003265AC"/>
    <w:rsid w:val="00327BA0"/>
    <w:rsid w:val="00330B41"/>
    <w:rsid w:val="0033351B"/>
    <w:rsid w:val="0033384D"/>
    <w:rsid w:val="00336CA6"/>
    <w:rsid w:val="003423A7"/>
    <w:rsid w:val="00346D15"/>
    <w:rsid w:val="00352786"/>
    <w:rsid w:val="00352E2A"/>
    <w:rsid w:val="003537EF"/>
    <w:rsid w:val="00354903"/>
    <w:rsid w:val="00360342"/>
    <w:rsid w:val="00370D71"/>
    <w:rsid w:val="0037212A"/>
    <w:rsid w:val="00376C87"/>
    <w:rsid w:val="00383118"/>
    <w:rsid w:val="003848FA"/>
    <w:rsid w:val="003941E5"/>
    <w:rsid w:val="00394892"/>
    <w:rsid w:val="00394B99"/>
    <w:rsid w:val="003970FD"/>
    <w:rsid w:val="003A1F12"/>
    <w:rsid w:val="003A3624"/>
    <w:rsid w:val="003A610C"/>
    <w:rsid w:val="003B2772"/>
    <w:rsid w:val="003B348D"/>
    <w:rsid w:val="003C207F"/>
    <w:rsid w:val="003C36F9"/>
    <w:rsid w:val="003C3D4C"/>
    <w:rsid w:val="003D3E59"/>
    <w:rsid w:val="003E6D8F"/>
    <w:rsid w:val="003F5C16"/>
    <w:rsid w:val="00405B0F"/>
    <w:rsid w:val="00406ECA"/>
    <w:rsid w:val="004121E3"/>
    <w:rsid w:val="0042328C"/>
    <w:rsid w:val="00430F7F"/>
    <w:rsid w:val="00434578"/>
    <w:rsid w:val="00443597"/>
    <w:rsid w:val="00453467"/>
    <w:rsid w:val="00453E37"/>
    <w:rsid w:val="00453E57"/>
    <w:rsid w:val="00463BBA"/>
    <w:rsid w:val="00475494"/>
    <w:rsid w:val="00485F2F"/>
    <w:rsid w:val="00487B85"/>
    <w:rsid w:val="004904B0"/>
    <w:rsid w:val="00495227"/>
    <w:rsid w:val="00496B28"/>
    <w:rsid w:val="004979CC"/>
    <w:rsid w:val="004B5946"/>
    <w:rsid w:val="004B6074"/>
    <w:rsid w:val="004C1604"/>
    <w:rsid w:val="004C1D85"/>
    <w:rsid w:val="004C62B9"/>
    <w:rsid w:val="004E211D"/>
    <w:rsid w:val="004E36D0"/>
    <w:rsid w:val="004E59A8"/>
    <w:rsid w:val="004E5C0B"/>
    <w:rsid w:val="004F1563"/>
    <w:rsid w:val="004F3682"/>
    <w:rsid w:val="00501401"/>
    <w:rsid w:val="0050300B"/>
    <w:rsid w:val="00504046"/>
    <w:rsid w:val="00504D22"/>
    <w:rsid w:val="00514ADD"/>
    <w:rsid w:val="00520CB5"/>
    <w:rsid w:val="005235BA"/>
    <w:rsid w:val="00525D54"/>
    <w:rsid w:val="00526BC0"/>
    <w:rsid w:val="00532350"/>
    <w:rsid w:val="00532B69"/>
    <w:rsid w:val="005339F0"/>
    <w:rsid w:val="00556EB1"/>
    <w:rsid w:val="00562940"/>
    <w:rsid w:val="00565102"/>
    <w:rsid w:val="00573F2A"/>
    <w:rsid w:val="005754D3"/>
    <w:rsid w:val="00580AD8"/>
    <w:rsid w:val="00584E30"/>
    <w:rsid w:val="00590D24"/>
    <w:rsid w:val="00594819"/>
    <w:rsid w:val="0059717F"/>
    <w:rsid w:val="005B12E9"/>
    <w:rsid w:val="005B34AB"/>
    <w:rsid w:val="005B4E34"/>
    <w:rsid w:val="005C0D3F"/>
    <w:rsid w:val="005D33E1"/>
    <w:rsid w:val="005D50CE"/>
    <w:rsid w:val="005D6DAE"/>
    <w:rsid w:val="005E08A0"/>
    <w:rsid w:val="005E6B80"/>
    <w:rsid w:val="005E6F33"/>
    <w:rsid w:val="00604B24"/>
    <w:rsid w:val="006166FC"/>
    <w:rsid w:val="0063585C"/>
    <w:rsid w:val="00645E82"/>
    <w:rsid w:val="0064673E"/>
    <w:rsid w:val="006557BD"/>
    <w:rsid w:val="00656D4A"/>
    <w:rsid w:val="0066082D"/>
    <w:rsid w:val="00661007"/>
    <w:rsid w:val="006612F5"/>
    <w:rsid w:val="006627EF"/>
    <w:rsid w:val="0067345D"/>
    <w:rsid w:val="0069272A"/>
    <w:rsid w:val="00694DF6"/>
    <w:rsid w:val="0069604F"/>
    <w:rsid w:val="006A2872"/>
    <w:rsid w:val="006A5F81"/>
    <w:rsid w:val="006A6DD4"/>
    <w:rsid w:val="006A7746"/>
    <w:rsid w:val="006B3CD6"/>
    <w:rsid w:val="006B4491"/>
    <w:rsid w:val="006B68C0"/>
    <w:rsid w:val="006C0C3A"/>
    <w:rsid w:val="006C6018"/>
    <w:rsid w:val="006D568D"/>
    <w:rsid w:val="006E327A"/>
    <w:rsid w:val="006E3735"/>
    <w:rsid w:val="006E65B4"/>
    <w:rsid w:val="006F3367"/>
    <w:rsid w:val="007031ED"/>
    <w:rsid w:val="007041F3"/>
    <w:rsid w:val="007115D0"/>
    <w:rsid w:val="00711A6E"/>
    <w:rsid w:val="00723A99"/>
    <w:rsid w:val="00735CAA"/>
    <w:rsid w:val="007373F1"/>
    <w:rsid w:val="00737AA2"/>
    <w:rsid w:val="00740E3C"/>
    <w:rsid w:val="007423BB"/>
    <w:rsid w:val="007432D2"/>
    <w:rsid w:val="00745B3E"/>
    <w:rsid w:val="00751D00"/>
    <w:rsid w:val="00761B36"/>
    <w:rsid w:val="00780553"/>
    <w:rsid w:val="00781D6D"/>
    <w:rsid w:val="00782430"/>
    <w:rsid w:val="00792020"/>
    <w:rsid w:val="00793CF6"/>
    <w:rsid w:val="007958B6"/>
    <w:rsid w:val="007A3709"/>
    <w:rsid w:val="007B35FC"/>
    <w:rsid w:val="007B415E"/>
    <w:rsid w:val="007B526F"/>
    <w:rsid w:val="007B574B"/>
    <w:rsid w:val="007C69C8"/>
    <w:rsid w:val="007C7A76"/>
    <w:rsid w:val="007D211A"/>
    <w:rsid w:val="007D32FA"/>
    <w:rsid w:val="007D54BA"/>
    <w:rsid w:val="007D6248"/>
    <w:rsid w:val="007D62CB"/>
    <w:rsid w:val="007D6F79"/>
    <w:rsid w:val="007F1480"/>
    <w:rsid w:val="007F20CB"/>
    <w:rsid w:val="00800620"/>
    <w:rsid w:val="00801063"/>
    <w:rsid w:val="00803C8D"/>
    <w:rsid w:val="00804674"/>
    <w:rsid w:val="00805A87"/>
    <w:rsid w:val="00806952"/>
    <w:rsid w:val="00806FAB"/>
    <w:rsid w:val="00807189"/>
    <w:rsid w:val="008108DA"/>
    <w:rsid w:val="00813D16"/>
    <w:rsid w:val="00817DE9"/>
    <w:rsid w:val="008250A5"/>
    <w:rsid w:val="00826038"/>
    <w:rsid w:val="008312D4"/>
    <w:rsid w:val="00832294"/>
    <w:rsid w:val="0083400E"/>
    <w:rsid w:val="00837818"/>
    <w:rsid w:val="00845699"/>
    <w:rsid w:val="008525FB"/>
    <w:rsid w:val="008542BA"/>
    <w:rsid w:val="008565A9"/>
    <w:rsid w:val="00866394"/>
    <w:rsid w:val="00867EEF"/>
    <w:rsid w:val="00871475"/>
    <w:rsid w:val="00872149"/>
    <w:rsid w:val="008743A3"/>
    <w:rsid w:val="008770F5"/>
    <w:rsid w:val="00881438"/>
    <w:rsid w:val="00884EBA"/>
    <w:rsid w:val="0089588A"/>
    <w:rsid w:val="008A19A6"/>
    <w:rsid w:val="008A3CC3"/>
    <w:rsid w:val="008B04D4"/>
    <w:rsid w:val="008B4205"/>
    <w:rsid w:val="008B7F29"/>
    <w:rsid w:val="008C018B"/>
    <w:rsid w:val="008C65EC"/>
    <w:rsid w:val="008C72C5"/>
    <w:rsid w:val="008D3D1D"/>
    <w:rsid w:val="008E4B12"/>
    <w:rsid w:val="008F152D"/>
    <w:rsid w:val="008F18E3"/>
    <w:rsid w:val="008F310F"/>
    <w:rsid w:val="00912760"/>
    <w:rsid w:val="00912894"/>
    <w:rsid w:val="00915BAD"/>
    <w:rsid w:val="00917BBA"/>
    <w:rsid w:val="009218DE"/>
    <w:rsid w:val="00922431"/>
    <w:rsid w:val="00923D7D"/>
    <w:rsid w:val="00924B7E"/>
    <w:rsid w:val="00924EF6"/>
    <w:rsid w:val="00930A34"/>
    <w:rsid w:val="009324BD"/>
    <w:rsid w:val="00940E5E"/>
    <w:rsid w:val="00943945"/>
    <w:rsid w:val="00960CE7"/>
    <w:rsid w:val="00960D30"/>
    <w:rsid w:val="009634B2"/>
    <w:rsid w:val="00963A99"/>
    <w:rsid w:val="009670EC"/>
    <w:rsid w:val="009741FD"/>
    <w:rsid w:val="00980851"/>
    <w:rsid w:val="00983A9D"/>
    <w:rsid w:val="00983B4A"/>
    <w:rsid w:val="009848DA"/>
    <w:rsid w:val="00985A46"/>
    <w:rsid w:val="0099492B"/>
    <w:rsid w:val="009A2F27"/>
    <w:rsid w:val="009A5995"/>
    <w:rsid w:val="009A6F4D"/>
    <w:rsid w:val="009B08D7"/>
    <w:rsid w:val="009B0953"/>
    <w:rsid w:val="009B678B"/>
    <w:rsid w:val="009C2F1F"/>
    <w:rsid w:val="009D0755"/>
    <w:rsid w:val="009D7F8F"/>
    <w:rsid w:val="009E7F08"/>
    <w:rsid w:val="00A02F74"/>
    <w:rsid w:val="00A03BBF"/>
    <w:rsid w:val="00A06AA7"/>
    <w:rsid w:val="00A21888"/>
    <w:rsid w:val="00A2504D"/>
    <w:rsid w:val="00A31045"/>
    <w:rsid w:val="00A35CBA"/>
    <w:rsid w:val="00A40090"/>
    <w:rsid w:val="00A42045"/>
    <w:rsid w:val="00A44DF7"/>
    <w:rsid w:val="00A5337B"/>
    <w:rsid w:val="00A565EC"/>
    <w:rsid w:val="00A57549"/>
    <w:rsid w:val="00A668A4"/>
    <w:rsid w:val="00A672EE"/>
    <w:rsid w:val="00A71231"/>
    <w:rsid w:val="00A804BA"/>
    <w:rsid w:val="00A94E4F"/>
    <w:rsid w:val="00AA41CF"/>
    <w:rsid w:val="00AB6DB7"/>
    <w:rsid w:val="00AC0500"/>
    <w:rsid w:val="00AD736B"/>
    <w:rsid w:val="00AD79E2"/>
    <w:rsid w:val="00AE17A7"/>
    <w:rsid w:val="00AF003E"/>
    <w:rsid w:val="00AF3F13"/>
    <w:rsid w:val="00B117F5"/>
    <w:rsid w:val="00B1259B"/>
    <w:rsid w:val="00B31814"/>
    <w:rsid w:val="00B345F7"/>
    <w:rsid w:val="00B35A85"/>
    <w:rsid w:val="00B35FAB"/>
    <w:rsid w:val="00B442B6"/>
    <w:rsid w:val="00B44D61"/>
    <w:rsid w:val="00B47473"/>
    <w:rsid w:val="00B673C9"/>
    <w:rsid w:val="00B718C2"/>
    <w:rsid w:val="00B733A9"/>
    <w:rsid w:val="00B73CFE"/>
    <w:rsid w:val="00B77E4F"/>
    <w:rsid w:val="00B825AE"/>
    <w:rsid w:val="00B91EB3"/>
    <w:rsid w:val="00B973A5"/>
    <w:rsid w:val="00BA013C"/>
    <w:rsid w:val="00BB1601"/>
    <w:rsid w:val="00BB49D9"/>
    <w:rsid w:val="00BB7FC2"/>
    <w:rsid w:val="00BC4BEB"/>
    <w:rsid w:val="00BD5ECC"/>
    <w:rsid w:val="00BE3350"/>
    <w:rsid w:val="00BE4F46"/>
    <w:rsid w:val="00BF50DF"/>
    <w:rsid w:val="00C015A6"/>
    <w:rsid w:val="00C109A5"/>
    <w:rsid w:val="00C16713"/>
    <w:rsid w:val="00C20F22"/>
    <w:rsid w:val="00C22C80"/>
    <w:rsid w:val="00C239D3"/>
    <w:rsid w:val="00C258D7"/>
    <w:rsid w:val="00C27482"/>
    <w:rsid w:val="00C37AB0"/>
    <w:rsid w:val="00C4658F"/>
    <w:rsid w:val="00C50753"/>
    <w:rsid w:val="00C637D1"/>
    <w:rsid w:val="00C65A4F"/>
    <w:rsid w:val="00C6767A"/>
    <w:rsid w:val="00C677D6"/>
    <w:rsid w:val="00C70485"/>
    <w:rsid w:val="00C70DF5"/>
    <w:rsid w:val="00C710F6"/>
    <w:rsid w:val="00C770A8"/>
    <w:rsid w:val="00C8295F"/>
    <w:rsid w:val="00C83776"/>
    <w:rsid w:val="00C83DA2"/>
    <w:rsid w:val="00C8680F"/>
    <w:rsid w:val="00C877D1"/>
    <w:rsid w:val="00C95F1E"/>
    <w:rsid w:val="00C9706E"/>
    <w:rsid w:val="00CA4A90"/>
    <w:rsid w:val="00CA4CBD"/>
    <w:rsid w:val="00CB0784"/>
    <w:rsid w:val="00CB769A"/>
    <w:rsid w:val="00CC4C53"/>
    <w:rsid w:val="00CC62B9"/>
    <w:rsid w:val="00CC719F"/>
    <w:rsid w:val="00CE3B03"/>
    <w:rsid w:val="00D0069C"/>
    <w:rsid w:val="00D11089"/>
    <w:rsid w:val="00D20932"/>
    <w:rsid w:val="00D30F6E"/>
    <w:rsid w:val="00D34D19"/>
    <w:rsid w:val="00D36CAD"/>
    <w:rsid w:val="00D36E8B"/>
    <w:rsid w:val="00D37635"/>
    <w:rsid w:val="00D46BE3"/>
    <w:rsid w:val="00D57564"/>
    <w:rsid w:val="00D61106"/>
    <w:rsid w:val="00D66489"/>
    <w:rsid w:val="00D71FBD"/>
    <w:rsid w:val="00D73171"/>
    <w:rsid w:val="00D746C0"/>
    <w:rsid w:val="00D80B9D"/>
    <w:rsid w:val="00D9266B"/>
    <w:rsid w:val="00DA11F5"/>
    <w:rsid w:val="00DA4B1E"/>
    <w:rsid w:val="00DA5275"/>
    <w:rsid w:val="00DA5E0B"/>
    <w:rsid w:val="00DA6770"/>
    <w:rsid w:val="00DB3ED1"/>
    <w:rsid w:val="00DB4F22"/>
    <w:rsid w:val="00DC52EB"/>
    <w:rsid w:val="00DC5A67"/>
    <w:rsid w:val="00DD0B21"/>
    <w:rsid w:val="00DD0BB2"/>
    <w:rsid w:val="00DD2066"/>
    <w:rsid w:val="00DD5200"/>
    <w:rsid w:val="00DE6499"/>
    <w:rsid w:val="00DF3DE2"/>
    <w:rsid w:val="00E01309"/>
    <w:rsid w:val="00E0355F"/>
    <w:rsid w:val="00E07068"/>
    <w:rsid w:val="00E0709B"/>
    <w:rsid w:val="00E07D8D"/>
    <w:rsid w:val="00E11202"/>
    <w:rsid w:val="00E12454"/>
    <w:rsid w:val="00E15A70"/>
    <w:rsid w:val="00E213EB"/>
    <w:rsid w:val="00E21AF1"/>
    <w:rsid w:val="00E33C67"/>
    <w:rsid w:val="00E43433"/>
    <w:rsid w:val="00E4555F"/>
    <w:rsid w:val="00E50B65"/>
    <w:rsid w:val="00E54D9C"/>
    <w:rsid w:val="00E6237D"/>
    <w:rsid w:val="00E631F3"/>
    <w:rsid w:val="00E63358"/>
    <w:rsid w:val="00E64D41"/>
    <w:rsid w:val="00E651F2"/>
    <w:rsid w:val="00E65D11"/>
    <w:rsid w:val="00E72095"/>
    <w:rsid w:val="00E8056F"/>
    <w:rsid w:val="00E82BDD"/>
    <w:rsid w:val="00E87810"/>
    <w:rsid w:val="00E91357"/>
    <w:rsid w:val="00E9203D"/>
    <w:rsid w:val="00E97BEF"/>
    <w:rsid w:val="00EA0819"/>
    <w:rsid w:val="00EA3116"/>
    <w:rsid w:val="00ED0E08"/>
    <w:rsid w:val="00EF4AE6"/>
    <w:rsid w:val="00EF53E3"/>
    <w:rsid w:val="00F10C35"/>
    <w:rsid w:val="00F14418"/>
    <w:rsid w:val="00F16C5C"/>
    <w:rsid w:val="00F31252"/>
    <w:rsid w:val="00F32506"/>
    <w:rsid w:val="00F363BE"/>
    <w:rsid w:val="00F3684D"/>
    <w:rsid w:val="00F41F70"/>
    <w:rsid w:val="00F469DD"/>
    <w:rsid w:val="00F506FF"/>
    <w:rsid w:val="00F51D3D"/>
    <w:rsid w:val="00F5270A"/>
    <w:rsid w:val="00F638D3"/>
    <w:rsid w:val="00F64F1D"/>
    <w:rsid w:val="00F64F74"/>
    <w:rsid w:val="00F664D2"/>
    <w:rsid w:val="00F71310"/>
    <w:rsid w:val="00F71AB2"/>
    <w:rsid w:val="00F7326F"/>
    <w:rsid w:val="00F84588"/>
    <w:rsid w:val="00F9108C"/>
    <w:rsid w:val="00F91668"/>
    <w:rsid w:val="00F93325"/>
    <w:rsid w:val="00FA18B4"/>
    <w:rsid w:val="00FA5ED3"/>
    <w:rsid w:val="00FB63F9"/>
    <w:rsid w:val="00FB6437"/>
    <w:rsid w:val="00FB66BC"/>
    <w:rsid w:val="00FC511D"/>
    <w:rsid w:val="00FC524B"/>
    <w:rsid w:val="00FD0CC2"/>
    <w:rsid w:val="00FD5428"/>
    <w:rsid w:val="00FD57E6"/>
    <w:rsid w:val="00FE2426"/>
    <w:rsid w:val="00FE3B99"/>
    <w:rsid w:val="00FF0B9A"/>
    <w:rsid w:val="00FF14DF"/>
    <w:rsid w:val="00FF309B"/>
    <w:rsid w:val="00FF39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aliases w:val="Highlight Text option 4"/>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styleId="NormalWeb">
    <w:name w:val="Normal (Web)"/>
    <w:basedOn w:val="Normal"/>
    <w:uiPriority w:val="99"/>
    <w:unhideWhenUsed/>
    <w:rsid w:val="003C36F9"/>
    <w:pPr>
      <w:spacing w:before="100" w:beforeAutospacing="1" w:after="100" w:afterAutospacing="1" w:line="240" w:lineRule="auto"/>
    </w:pPr>
    <w:rPr>
      <w:rFonts w:ascii="Times New Roman" w:eastAsia="Times New Roman" w:hAnsi="Times New Roman" w:cs="Times New Roman"/>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051">
      <w:bodyDiv w:val="1"/>
      <w:marLeft w:val="0"/>
      <w:marRight w:val="0"/>
      <w:marTop w:val="0"/>
      <w:marBottom w:val="0"/>
      <w:divBdr>
        <w:top w:val="none" w:sz="0" w:space="0" w:color="auto"/>
        <w:left w:val="none" w:sz="0" w:space="0" w:color="auto"/>
        <w:bottom w:val="none" w:sz="0" w:space="0" w:color="auto"/>
        <w:right w:val="none" w:sz="0" w:space="0" w:color="auto"/>
      </w:divBdr>
    </w:div>
    <w:div w:id="15007906">
      <w:bodyDiv w:val="1"/>
      <w:marLeft w:val="0"/>
      <w:marRight w:val="0"/>
      <w:marTop w:val="0"/>
      <w:marBottom w:val="0"/>
      <w:divBdr>
        <w:top w:val="none" w:sz="0" w:space="0" w:color="auto"/>
        <w:left w:val="none" w:sz="0" w:space="0" w:color="auto"/>
        <w:bottom w:val="none" w:sz="0" w:space="0" w:color="auto"/>
        <w:right w:val="none" w:sz="0" w:space="0" w:color="auto"/>
      </w:divBdr>
    </w:div>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2996071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588175">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96099019">
      <w:bodyDiv w:val="1"/>
      <w:marLeft w:val="0"/>
      <w:marRight w:val="0"/>
      <w:marTop w:val="0"/>
      <w:marBottom w:val="0"/>
      <w:divBdr>
        <w:top w:val="none" w:sz="0" w:space="0" w:color="auto"/>
        <w:left w:val="none" w:sz="0" w:space="0" w:color="auto"/>
        <w:bottom w:val="none" w:sz="0" w:space="0" w:color="auto"/>
        <w:right w:val="none" w:sz="0" w:space="0" w:color="auto"/>
      </w:divBdr>
    </w:div>
    <w:div w:id="11124446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48980400">
      <w:bodyDiv w:val="1"/>
      <w:marLeft w:val="0"/>
      <w:marRight w:val="0"/>
      <w:marTop w:val="0"/>
      <w:marBottom w:val="0"/>
      <w:divBdr>
        <w:top w:val="none" w:sz="0" w:space="0" w:color="auto"/>
        <w:left w:val="none" w:sz="0" w:space="0" w:color="auto"/>
        <w:bottom w:val="none" w:sz="0" w:space="0" w:color="auto"/>
        <w:right w:val="none" w:sz="0" w:space="0" w:color="auto"/>
      </w:divBdr>
    </w:div>
    <w:div w:id="167911774">
      <w:bodyDiv w:val="1"/>
      <w:marLeft w:val="0"/>
      <w:marRight w:val="0"/>
      <w:marTop w:val="0"/>
      <w:marBottom w:val="0"/>
      <w:divBdr>
        <w:top w:val="none" w:sz="0" w:space="0" w:color="auto"/>
        <w:left w:val="none" w:sz="0" w:space="0" w:color="auto"/>
        <w:bottom w:val="none" w:sz="0" w:space="0" w:color="auto"/>
        <w:right w:val="none" w:sz="0" w:space="0" w:color="auto"/>
      </w:divBdr>
    </w:div>
    <w:div w:id="172501942">
      <w:bodyDiv w:val="1"/>
      <w:marLeft w:val="0"/>
      <w:marRight w:val="0"/>
      <w:marTop w:val="0"/>
      <w:marBottom w:val="0"/>
      <w:divBdr>
        <w:top w:val="none" w:sz="0" w:space="0" w:color="auto"/>
        <w:left w:val="none" w:sz="0" w:space="0" w:color="auto"/>
        <w:bottom w:val="none" w:sz="0" w:space="0" w:color="auto"/>
        <w:right w:val="none" w:sz="0" w:space="0" w:color="auto"/>
      </w:divBdr>
    </w:div>
    <w:div w:id="17665152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195627356">
      <w:bodyDiv w:val="1"/>
      <w:marLeft w:val="0"/>
      <w:marRight w:val="0"/>
      <w:marTop w:val="0"/>
      <w:marBottom w:val="0"/>
      <w:divBdr>
        <w:top w:val="none" w:sz="0" w:space="0" w:color="auto"/>
        <w:left w:val="none" w:sz="0" w:space="0" w:color="auto"/>
        <w:bottom w:val="none" w:sz="0" w:space="0" w:color="auto"/>
        <w:right w:val="none" w:sz="0" w:space="0" w:color="auto"/>
      </w:divBdr>
    </w:div>
    <w:div w:id="199826895">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852356">
      <w:bodyDiv w:val="1"/>
      <w:marLeft w:val="0"/>
      <w:marRight w:val="0"/>
      <w:marTop w:val="0"/>
      <w:marBottom w:val="0"/>
      <w:divBdr>
        <w:top w:val="none" w:sz="0" w:space="0" w:color="auto"/>
        <w:left w:val="none" w:sz="0" w:space="0" w:color="auto"/>
        <w:bottom w:val="none" w:sz="0" w:space="0" w:color="auto"/>
        <w:right w:val="none" w:sz="0" w:space="0" w:color="auto"/>
      </w:divBdr>
    </w:div>
    <w:div w:id="223298970">
      <w:bodyDiv w:val="1"/>
      <w:marLeft w:val="0"/>
      <w:marRight w:val="0"/>
      <w:marTop w:val="0"/>
      <w:marBottom w:val="0"/>
      <w:divBdr>
        <w:top w:val="none" w:sz="0" w:space="0" w:color="auto"/>
        <w:left w:val="none" w:sz="0" w:space="0" w:color="auto"/>
        <w:bottom w:val="none" w:sz="0" w:space="0" w:color="auto"/>
        <w:right w:val="none" w:sz="0" w:space="0" w:color="auto"/>
      </w:divBdr>
    </w:div>
    <w:div w:id="241257513">
      <w:bodyDiv w:val="1"/>
      <w:marLeft w:val="0"/>
      <w:marRight w:val="0"/>
      <w:marTop w:val="0"/>
      <w:marBottom w:val="0"/>
      <w:divBdr>
        <w:top w:val="none" w:sz="0" w:space="0" w:color="auto"/>
        <w:left w:val="none" w:sz="0" w:space="0" w:color="auto"/>
        <w:bottom w:val="none" w:sz="0" w:space="0" w:color="auto"/>
        <w:right w:val="none" w:sz="0" w:space="0" w:color="auto"/>
      </w:divBdr>
    </w:div>
    <w:div w:id="245462010">
      <w:bodyDiv w:val="1"/>
      <w:marLeft w:val="0"/>
      <w:marRight w:val="0"/>
      <w:marTop w:val="0"/>
      <w:marBottom w:val="0"/>
      <w:divBdr>
        <w:top w:val="none" w:sz="0" w:space="0" w:color="auto"/>
        <w:left w:val="none" w:sz="0" w:space="0" w:color="auto"/>
        <w:bottom w:val="none" w:sz="0" w:space="0" w:color="auto"/>
        <w:right w:val="none" w:sz="0" w:space="0" w:color="auto"/>
      </w:divBdr>
    </w:div>
    <w:div w:id="254216232">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266038630">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01934096">
      <w:bodyDiv w:val="1"/>
      <w:marLeft w:val="0"/>
      <w:marRight w:val="0"/>
      <w:marTop w:val="0"/>
      <w:marBottom w:val="0"/>
      <w:divBdr>
        <w:top w:val="none" w:sz="0" w:space="0" w:color="auto"/>
        <w:left w:val="none" w:sz="0" w:space="0" w:color="auto"/>
        <w:bottom w:val="none" w:sz="0" w:space="0" w:color="auto"/>
        <w:right w:val="none" w:sz="0" w:space="0" w:color="auto"/>
      </w:divBdr>
    </w:div>
    <w:div w:id="319772437">
      <w:bodyDiv w:val="1"/>
      <w:marLeft w:val="0"/>
      <w:marRight w:val="0"/>
      <w:marTop w:val="0"/>
      <w:marBottom w:val="0"/>
      <w:divBdr>
        <w:top w:val="none" w:sz="0" w:space="0" w:color="auto"/>
        <w:left w:val="none" w:sz="0" w:space="0" w:color="auto"/>
        <w:bottom w:val="none" w:sz="0" w:space="0" w:color="auto"/>
        <w:right w:val="none" w:sz="0" w:space="0" w:color="auto"/>
      </w:divBdr>
    </w:div>
    <w:div w:id="332729277">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64600979">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387996605">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57145414">
      <w:bodyDiv w:val="1"/>
      <w:marLeft w:val="0"/>
      <w:marRight w:val="0"/>
      <w:marTop w:val="0"/>
      <w:marBottom w:val="0"/>
      <w:divBdr>
        <w:top w:val="none" w:sz="0" w:space="0" w:color="auto"/>
        <w:left w:val="none" w:sz="0" w:space="0" w:color="auto"/>
        <w:bottom w:val="none" w:sz="0" w:space="0" w:color="auto"/>
        <w:right w:val="none" w:sz="0" w:space="0" w:color="auto"/>
      </w:divBdr>
    </w:div>
    <w:div w:id="479352184">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7980556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498160047">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3539525">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5137085">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51909269">
      <w:bodyDiv w:val="1"/>
      <w:marLeft w:val="0"/>
      <w:marRight w:val="0"/>
      <w:marTop w:val="0"/>
      <w:marBottom w:val="0"/>
      <w:divBdr>
        <w:top w:val="none" w:sz="0" w:space="0" w:color="auto"/>
        <w:left w:val="none" w:sz="0" w:space="0" w:color="auto"/>
        <w:bottom w:val="none" w:sz="0" w:space="0" w:color="auto"/>
        <w:right w:val="none" w:sz="0" w:space="0" w:color="auto"/>
      </w:divBdr>
    </w:div>
    <w:div w:id="657147348">
      <w:bodyDiv w:val="1"/>
      <w:marLeft w:val="0"/>
      <w:marRight w:val="0"/>
      <w:marTop w:val="0"/>
      <w:marBottom w:val="0"/>
      <w:divBdr>
        <w:top w:val="none" w:sz="0" w:space="0" w:color="auto"/>
        <w:left w:val="none" w:sz="0" w:space="0" w:color="auto"/>
        <w:bottom w:val="none" w:sz="0" w:space="0" w:color="auto"/>
        <w:right w:val="none" w:sz="0" w:space="0" w:color="auto"/>
      </w:divBdr>
    </w:div>
    <w:div w:id="658584607">
      <w:bodyDiv w:val="1"/>
      <w:marLeft w:val="0"/>
      <w:marRight w:val="0"/>
      <w:marTop w:val="0"/>
      <w:marBottom w:val="0"/>
      <w:divBdr>
        <w:top w:val="none" w:sz="0" w:space="0" w:color="auto"/>
        <w:left w:val="none" w:sz="0" w:space="0" w:color="auto"/>
        <w:bottom w:val="none" w:sz="0" w:space="0" w:color="auto"/>
        <w:right w:val="none" w:sz="0" w:space="0" w:color="auto"/>
      </w:divBdr>
    </w:div>
    <w:div w:id="658923842">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05444614">
      <w:bodyDiv w:val="1"/>
      <w:marLeft w:val="0"/>
      <w:marRight w:val="0"/>
      <w:marTop w:val="0"/>
      <w:marBottom w:val="0"/>
      <w:divBdr>
        <w:top w:val="none" w:sz="0" w:space="0" w:color="auto"/>
        <w:left w:val="none" w:sz="0" w:space="0" w:color="auto"/>
        <w:bottom w:val="none" w:sz="0" w:space="0" w:color="auto"/>
        <w:right w:val="none" w:sz="0" w:space="0" w:color="auto"/>
      </w:divBdr>
    </w:div>
    <w:div w:id="726879224">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55858387">
      <w:bodyDiv w:val="1"/>
      <w:marLeft w:val="0"/>
      <w:marRight w:val="0"/>
      <w:marTop w:val="0"/>
      <w:marBottom w:val="0"/>
      <w:divBdr>
        <w:top w:val="none" w:sz="0" w:space="0" w:color="auto"/>
        <w:left w:val="none" w:sz="0" w:space="0" w:color="auto"/>
        <w:bottom w:val="none" w:sz="0" w:space="0" w:color="auto"/>
        <w:right w:val="none" w:sz="0" w:space="0" w:color="auto"/>
      </w:divBdr>
    </w:div>
    <w:div w:id="760372550">
      <w:bodyDiv w:val="1"/>
      <w:marLeft w:val="0"/>
      <w:marRight w:val="0"/>
      <w:marTop w:val="0"/>
      <w:marBottom w:val="0"/>
      <w:divBdr>
        <w:top w:val="none" w:sz="0" w:space="0" w:color="auto"/>
        <w:left w:val="none" w:sz="0" w:space="0" w:color="auto"/>
        <w:bottom w:val="none" w:sz="0" w:space="0" w:color="auto"/>
        <w:right w:val="none" w:sz="0" w:space="0" w:color="auto"/>
      </w:divBdr>
    </w:div>
    <w:div w:id="770929477">
      <w:bodyDiv w:val="1"/>
      <w:marLeft w:val="0"/>
      <w:marRight w:val="0"/>
      <w:marTop w:val="0"/>
      <w:marBottom w:val="0"/>
      <w:divBdr>
        <w:top w:val="none" w:sz="0" w:space="0" w:color="auto"/>
        <w:left w:val="none" w:sz="0" w:space="0" w:color="auto"/>
        <w:bottom w:val="none" w:sz="0" w:space="0" w:color="auto"/>
        <w:right w:val="none" w:sz="0" w:space="0" w:color="auto"/>
      </w:divBdr>
    </w:div>
    <w:div w:id="780414227">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23010119">
      <w:bodyDiv w:val="1"/>
      <w:marLeft w:val="0"/>
      <w:marRight w:val="0"/>
      <w:marTop w:val="0"/>
      <w:marBottom w:val="0"/>
      <w:divBdr>
        <w:top w:val="none" w:sz="0" w:space="0" w:color="auto"/>
        <w:left w:val="none" w:sz="0" w:space="0" w:color="auto"/>
        <w:bottom w:val="none" w:sz="0" w:space="0" w:color="auto"/>
        <w:right w:val="none" w:sz="0" w:space="0" w:color="auto"/>
      </w:divBdr>
    </w:div>
    <w:div w:id="839195378">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0872386">
      <w:bodyDiv w:val="1"/>
      <w:marLeft w:val="0"/>
      <w:marRight w:val="0"/>
      <w:marTop w:val="0"/>
      <w:marBottom w:val="0"/>
      <w:divBdr>
        <w:top w:val="none" w:sz="0" w:space="0" w:color="auto"/>
        <w:left w:val="none" w:sz="0" w:space="0" w:color="auto"/>
        <w:bottom w:val="none" w:sz="0" w:space="0" w:color="auto"/>
        <w:right w:val="none" w:sz="0" w:space="0" w:color="auto"/>
      </w:divBdr>
    </w:div>
    <w:div w:id="852257623">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63053487">
      <w:bodyDiv w:val="1"/>
      <w:marLeft w:val="0"/>
      <w:marRight w:val="0"/>
      <w:marTop w:val="0"/>
      <w:marBottom w:val="0"/>
      <w:divBdr>
        <w:top w:val="none" w:sz="0" w:space="0" w:color="auto"/>
        <w:left w:val="none" w:sz="0" w:space="0" w:color="auto"/>
        <w:bottom w:val="none" w:sz="0" w:space="0" w:color="auto"/>
        <w:right w:val="none" w:sz="0" w:space="0" w:color="auto"/>
      </w:divBdr>
    </w:div>
    <w:div w:id="867060331">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879784377">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04609978">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27694295">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67902551">
      <w:bodyDiv w:val="1"/>
      <w:marLeft w:val="0"/>
      <w:marRight w:val="0"/>
      <w:marTop w:val="0"/>
      <w:marBottom w:val="0"/>
      <w:divBdr>
        <w:top w:val="none" w:sz="0" w:space="0" w:color="auto"/>
        <w:left w:val="none" w:sz="0" w:space="0" w:color="auto"/>
        <w:bottom w:val="none" w:sz="0" w:space="0" w:color="auto"/>
        <w:right w:val="none" w:sz="0" w:space="0" w:color="auto"/>
      </w:divBdr>
    </w:div>
    <w:div w:id="974213317">
      <w:bodyDiv w:val="1"/>
      <w:marLeft w:val="0"/>
      <w:marRight w:val="0"/>
      <w:marTop w:val="0"/>
      <w:marBottom w:val="0"/>
      <w:divBdr>
        <w:top w:val="none" w:sz="0" w:space="0" w:color="auto"/>
        <w:left w:val="none" w:sz="0" w:space="0" w:color="auto"/>
        <w:bottom w:val="none" w:sz="0" w:space="0" w:color="auto"/>
        <w:right w:val="none" w:sz="0" w:space="0" w:color="auto"/>
      </w:divBdr>
    </w:div>
    <w:div w:id="988557250">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627726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49261669">
      <w:bodyDiv w:val="1"/>
      <w:marLeft w:val="0"/>
      <w:marRight w:val="0"/>
      <w:marTop w:val="0"/>
      <w:marBottom w:val="0"/>
      <w:divBdr>
        <w:top w:val="none" w:sz="0" w:space="0" w:color="auto"/>
        <w:left w:val="none" w:sz="0" w:space="0" w:color="auto"/>
        <w:bottom w:val="none" w:sz="0" w:space="0" w:color="auto"/>
        <w:right w:val="none" w:sz="0" w:space="0" w:color="auto"/>
      </w:divBdr>
    </w:div>
    <w:div w:id="1053388149">
      <w:bodyDiv w:val="1"/>
      <w:marLeft w:val="0"/>
      <w:marRight w:val="0"/>
      <w:marTop w:val="0"/>
      <w:marBottom w:val="0"/>
      <w:divBdr>
        <w:top w:val="none" w:sz="0" w:space="0" w:color="auto"/>
        <w:left w:val="none" w:sz="0" w:space="0" w:color="auto"/>
        <w:bottom w:val="none" w:sz="0" w:space="0" w:color="auto"/>
        <w:right w:val="none" w:sz="0" w:space="0" w:color="auto"/>
      </w:divBdr>
    </w:div>
    <w:div w:id="1066103987">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150901485">
      <w:bodyDiv w:val="1"/>
      <w:marLeft w:val="0"/>
      <w:marRight w:val="0"/>
      <w:marTop w:val="0"/>
      <w:marBottom w:val="0"/>
      <w:divBdr>
        <w:top w:val="none" w:sz="0" w:space="0" w:color="auto"/>
        <w:left w:val="none" w:sz="0" w:space="0" w:color="auto"/>
        <w:bottom w:val="none" w:sz="0" w:space="0" w:color="auto"/>
        <w:right w:val="none" w:sz="0" w:space="0" w:color="auto"/>
      </w:divBdr>
    </w:div>
    <w:div w:id="1151366765">
      <w:bodyDiv w:val="1"/>
      <w:marLeft w:val="0"/>
      <w:marRight w:val="0"/>
      <w:marTop w:val="0"/>
      <w:marBottom w:val="0"/>
      <w:divBdr>
        <w:top w:val="none" w:sz="0" w:space="0" w:color="auto"/>
        <w:left w:val="none" w:sz="0" w:space="0" w:color="auto"/>
        <w:bottom w:val="none" w:sz="0" w:space="0" w:color="auto"/>
        <w:right w:val="none" w:sz="0" w:space="0" w:color="auto"/>
      </w:divBdr>
    </w:div>
    <w:div w:id="1190873525">
      <w:bodyDiv w:val="1"/>
      <w:marLeft w:val="0"/>
      <w:marRight w:val="0"/>
      <w:marTop w:val="0"/>
      <w:marBottom w:val="0"/>
      <w:divBdr>
        <w:top w:val="none" w:sz="0" w:space="0" w:color="auto"/>
        <w:left w:val="none" w:sz="0" w:space="0" w:color="auto"/>
        <w:bottom w:val="none" w:sz="0" w:space="0" w:color="auto"/>
        <w:right w:val="none" w:sz="0" w:space="0" w:color="auto"/>
      </w:divBdr>
    </w:div>
    <w:div w:id="1220287188">
      <w:bodyDiv w:val="1"/>
      <w:marLeft w:val="0"/>
      <w:marRight w:val="0"/>
      <w:marTop w:val="0"/>
      <w:marBottom w:val="0"/>
      <w:divBdr>
        <w:top w:val="none" w:sz="0" w:space="0" w:color="auto"/>
        <w:left w:val="none" w:sz="0" w:space="0" w:color="auto"/>
        <w:bottom w:val="none" w:sz="0" w:space="0" w:color="auto"/>
        <w:right w:val="none" w:sz="0" w:space="0" w:color="auto"/>
      </w:divBdr>
    </w:div>
    <w:div w:id="1223180906">
      <w:bodyDiv w:val="1"/>
      <w:marLeft w:val="0"/>
      <w:marRight w:val="0"/>
      <w:marTop w:val="0"/>
      <w:marBottom w:val="0"/>
      <w:divBdr>
        <w:top w:val="none" w:sz="0" w:space="0" w:color="auto"/>
        <w:left w:val="none" w:sz="0" w:space="0" w:color="auto"/>
        <w:bottom w:val="none" w:sz="0" w:space="0" w:color="auto"/>
        <w:right w:val="none" w:sz="0" w:space="0" w:color="auto"/>
      </w:divBdr>
    </w:div>
    <w:div w:id="1230535182">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47423492">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296373575">
      <w:bodyDiv w:val="1"/>
      <w:marLeft w:val="0"/>
      <w:marRight w:val="0"/>
      <w:marTop w:val="0"/>
      <w:marBottom w:val="0"/>
      <w:divBdr>
        <w:top w:val="none" w:sz="0" w:space="0" w:color="auto"/>
        <w:left w:val="none" w:sz="0" w:space="0" w:color="auto"/>
        <w:bottom w:val="none" w:sz="0" w:space="0" w:color="auto"/>
        <w:right w:val="none" w:sz="0" w:space="0" w:color="auto"/>
      </w:divBdr>
    </w:div>
    <w:div w:id="1330325497">
      <w:bodyDiv w:val="1"/>
      <w:marLeft w:val="0"/>
      <w:marRight w:val="0"/>
      <w:marTop w:val="0"/>
      <w:marBottom w:val="0"/>
      <w:divBdr>
        <w:top w:val="none" w:sz="0" w:space="0" w:color="auto"/>
        <w:left w:val="none" w:sz="0" w:space="0" w:color="auto"/>
        <w:bottom w:val="none" w:sz="0" w:space="0" w:color="auto"/>
        <w:right w:val="none" w:sz="0" w:space="0" w:color="auto"/>
      </w:divBdr>
    </w:div>
    <w:div w:id="1332757933">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372419347">
      <w:bodyDiv w:val="1"/>
      <w:marLeft w:val="0"/>
      <w:marRight w:val="0"/>
      <w:marTop w:val="0"/>
      <w:marBottom w:val="0"/>
      <w:divBdr>
        <w:top w:val="none" w:sz="0" w:space="0" w:color="auto"/>
        <w:left w:val="none" w:sz="0" w:space="0" w:color="auto"/>
        <w:bottom w:val="none" w:sz="0" w:space="0" w:color="auto"/>
        <w:right w:val="none" w:sz="0" w:space="0" w:color="auto"/>
      </w:divBdr>
    </w:div>
    <w:div w:id="1373529580">
      <w:bodyDiv w:val="1"/>
      <w:marLeft w:val="0"/>
      <w:marRight w:val="0"/>
      <w:marTop w:val="0"/>
      <w:marBottom w:val="0"/>
      <w:divBdr>
        <w:top w:val="none" w:sz="0" w:space="0" w:color="auto"/>
        <w:left w:val="none" w:sz="0" w:space="0" w:color="auto"/>
        <w:bottom w:val="none" w:sz="0" w:space="0" w:color="auto"/>
        <w:right w:val="none" w:sz="0" w:space="0" w:color="auto"/>
      </w:divBdr>
    </w:div>
    <w:div w:id="1385257147">
      <w:bodyDiv w:val="1"/>
      <w:marLeft w:val="0"/>
      <w:marRight w:val="0"/>
      <w:marTop w:val="0"/>
      <w:marBottom w:val="0"/>
      <w:divBdr>
        <w:top w:val="none" w:sz="0" w:space="0" w:color="auto"/>
        <w:left w:val="none" w:sz="0" w:space="0" w:color="auto"/>
        <w:bottom w:val="none" w:sz="0" w:space="0" w:color="auto"/>
        <w:right w:val="none" w:sz="0" w:space="0" w:color="auto"/>
      </w:divBdr>
    </w:div>
    <w:div w:id="1390884423">
      <w:bodyDiv w:val="1"/>
      <w:marLeft w:val="0"/>
      <w:marRight w:val="0"/>
      <w:marTop w:val="0"/>
      <w:marBottom w:val="0"/>
      <w:divBdr>
        <w:top w:val="none" w:sz="0" w:space="0" w:color="auto"/>
        <w:left w:val="none" w:sz="0" w:space="0" w:color="auto"/>
        <w:bottom w:val="none" w:sz="0" w:space="0" w:color="auto"/>
        <w:right w:val="none" w:sz="0" w:space="0" w:color="auto"/>
      </w:divBdr>
    </w:div>
    <w:div w:id="1403289184">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10274547">
      <w:bodyDiv w:val="1"/>
      <w:marLeft w:val="0"/>
      <w:marRight w:val="0"/>
      <w:marTop w:val="0"/>
      <w:marBottom w:val="0"/>
      <w:divBdr>
        <w:top w:val="none" w:sz="0" w:space="0" w:color="auto"/>
        <w:left w:val="none" w:sz="0" w:space="0" w:color="auto"/>
        <w:bottom w:val="none" w:sz="0" w:space="0" w:color="auto"/>
        <w:right w:val="none" w:sz="0" w:space="0" w:color="auto"/>
      </w:divBdr>
    </w:div>
    <w:div w:id="1417051031">
      <w:bodyDiv w:val="1"/>
      <w:marLeft w:val="0"/>
      <w:marRight w:val="0"/>
      <w:marTop w:val="0"/>
      <w:marBottom w:val="0"/>
      <w:divBdr>
        <w:top w:val="none" w:sz="0" w:space="0" w:color="auto"/>
        <w:left w:val="none" w:sz="0" w:space="0" w:color="auto"/>
        <w:bottom w:val="none" w:sz="0" w:space="0" w:color="auto"/>
        <w:right w:val="none" w:sz="0" w:space="0" w:color="auto"/>
      </w:divBdr>
    </w:div>
    <w:div w:id="1419401131">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42258888">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13301438">
      <w:bodyDiv w:val="1"/>
      <w:marLeft w:val="0"/>
      <w:marRight w:val="0"/>
      <w:marTop w:val="0"/>
      <w:marBottom w:val="0"/>
      <w:divBdr>
        <w:top w:val="none" w:sz="0" w:space="0" w:color="auto"/>
        <w:left w:val="none" w:sz="0" w:space="0" w:color="auto"/>
        <w:bottom w:val="none" w:sz="0" w:space="0" w:color="auto"/>
        <w:right w:val="none" w:sz="0" w:space="0" w:color="auto"/>
      </w:divBdr>
    </w:div>
    <w:div w:id="1529025672">
      <w:bodyDiv w:val="1"/>
      <w:marLeft w:val="0"/>
      <w:marRight w:val="0"/>
      <w:marTop w:val="0"/>
      <w:marBottom w:val="0"/>
      <w:divBdr>
        <w:top w:val="none" w:sz="0" w:space="0" w:color="auto"/>
        <w:left w:val="none" w:sz="0" w:space="0" w:color="auto"/>
        <w:bottom w:val="none" w:sz="0" w:space="0" w:color="auto"/>
        <w:right w:val="none" w:sz="0" w:space="0" w:color="auto"/>
      </w:divBdr>
    </w:div>
    <w:div w:id="1537503088">
      <w:bodyDiv w:val="1"/>
      <w:marLeft w:val="0"/>
      <w:marRight w:val="0"/>
      <w:marTop w:val="0"/>
      <w:marBottom w:val="0"/>
      <w:divBdr>
        <w:top w:val="none" w:sz="0" w:space="0" w:color="auto"/>
        <w:left w:val="none" w:sz="0" w:space="0" w:color="auto"/>
        <w:bottom w:val="none" w:sz="0" w:space="0" w:color="auto"/>
        <w:right w:val="none" w:sz="0" w:space="0" w:color="auto"/>
      </w:divBdr>
    </w:div>
    <w:div w:id="1542010544">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70388358">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3048699">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75913586">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03242534">
      <w:bodyDiv w:val="1"/>
      <w:marLeft w:val="0"/>
      <w:marRight w:val="0"/>
      <w:marTop w:val="0"/>
      <w:marBottom w:val="0"/>
      <w:divBdr>
        <w:top w:val="none" w:sz="0" w:space="0" w:color="auto"/>
        <w:left w:val="none" w:sz="0" w:space="0" w:color="auto"/>
        <w:bottom w:val="none" w:sz="0" w:space="0" w:color="auto"/>
        <w:right w:val="none" w:sz="0" w:space="0" w:color="auto"/>
      </w:divBdr>
    </w:div>
    <w:div w:id="1716542228">
      <w:bodyDiv w:val="1"/>
      <w:marLeft w:val="0"/>
      <w:marRight w:val="0"/>
      <w:marTop w:val="0"/>
      <w:marBottom w:val="0"/>
      <w:divBdr>
        <w:top w:val="none" w:sz="0" w:space="0" w:color="auto"/>
        <w:left w:val="none" w:sz="0" w:space="0" w:color="auto"/>
        <w:bottom w:val="none" w:sz="0" w:space="0" w:color="auto"/>
        <w:right w:val="none" w:sz="0" w:space="0" w:color="auto"/>
      </w:divBdr>
    </w:div>
    <w:div w:id="1741249172">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6416296">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81948361">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798332784">
      <w:bodyDiv w:val="1"/>
      <w:marLeft w:val="0"/>
      <w:marRight w:val="0"/>
      <w:marTop w:val="0"/>
      <w:marBottom w:val="0"/>
      <w:divBdr>
        <w:top w:val="none" w:sz="0" w:space="0" w:color="auto"/>
        <w:left w:val="none" w:sz="0" w:space="0" w:color="auto"/>
        <w:bottom w:val="none" w:sz="0" w:space="0" w:color="auto"/>
        <w:right w:val="none" w:sz="0" w:space="0" w:color="auto"/>
      </w:divBdr>
    </w:div>
    <w:div w:id="1821265010">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899588310">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19245206">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53586511">
      <w:bodyDiv w:val="1"/>
      <w:marLeft w:val="0"/>
      <w:marRight w:val="0"/>
      <w:marTop w:val="0"/>
      <w:marBottom w:val="0"/>
      <w:divBdr>
        <w:top w:val="none" w:sz="0" w:space="0" w:color="auto"/>
        <w:left w:val="none" w:sz="0" w:space="0" w:color="auto"/>
        <w:bottom w:val="none" w:sz="0" w:space="0" w:color="auto"/>
        <w:right w:val="none" w:sz="0" w:space="0" w:color="auto"/>
      </w:divBdr>
    </w:div>
    <w:div w:id="1963149551">
      <w:bodyDiv w:val="1"/>
      <w:marLeft w:val="0"/>
      <w:marRight w:val="0"/>
      <w:marTop w:val="0"/>
      <w:marBottom w:val="0"/>
      <w:divBdr>
        <w:top w:val="none" w:sz="0" w:space="0" w:color="auto"/>
        <w:left w:val="none" w:sz="0" w:space="0" w:color="auto"/>
        <w:bottom w:val="none" w:sz="0" w:space="0" w:color="auto"/>
        <w:right w:val="none" w:sz="0" w:space="0" w:color="auto"/>
      </w:divBdr>
    </w:div>
    <w:div w:id="1981425309">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09403793">
      <w:bodyDiv w:val="1"/>
      <w:marLeft w:val="0"/>
      <w:marRight w:val="0"/>
      <w:marTop w:val="0"/>
      <w:marBottom w:val="0"/>
      <w:divBdr>
        <w:top w:val="none" w:sz="0" w:space="0" w:color="auto"/>
        <w:left w:val="none" w:sz="0" w:space="0" w:color="auto"/>
        <w:bottom w:val="none" w:sz="0" w:space="0" w:color="auto"/>
        <w:right w:val="none" w:sz="0" w:space="0" w:color="auto"/>
      </w:divBdr>
    </w:div>
    <w:div w:id="201445624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08380785">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NZ"/>
        </a:p>
      </dgm:t>
    </dgm:pt>
    <dgm:pt modelId="{4DE48AFC-E4B7-41B9-8391-4410FA44A46D}">
      <dgm:prSet custT="1"/>
      <dgm:spPr>
        <a:noFill/>
        <a:ln>
          <a:solidFill>
            <a:schemeClr val="accent1"/>
          </a:solidFill>
        </a:ln>
      </dgm:spPr>
      <dgm:t>
        <a:bodyPr/>
        <a:lstStyle/>
        <a:p>
          <a:r>
            <a:rPr lang="en-NZ" sz="800" b="0"/>
            <a:t>CEO</a:t>
          </a:r>
        </a:p>
      </dgm:t>
    </dgm:pt>
    <dgm:pt modelId="{512238FF-0D8D-4573-9217-A74F774C331E}" type="parTrans" cxnId="{76E3433C-56B2-4B70-9A83-41A5AA4D6E61}">
      <dgm:prSet/>
      <dgm:spPr/>
      <dgm:t>
        <a:bodyPr/>
        <a:lstStyle/>
        <a:p>
          <a:endParaRPr lang="en-NZ" sz="800"/>
        </a:p>
      </dgm:t>
    </dgm:pt>
    <dgm:pt modelId="{D7A9B9BF-CB1B-4D79-8014-3458F1C38E94}" type="sibTrans" cxnId="{76E3433C-56B2-4B70-9A83-41A5AA4D6E61}">
      <dgm:prSet/>
      <dgm:spPr/>
      <dgm:t>
        <a:bodyPr/>
        <a:lstStyle/>
        <a:p>
          <a:endParaRPr lang="en-NZ"/>
        </a:p>
      </dgm:t>
    </dgm:pt>
    <dgm:pt modelId="{A5549E22-843D-4F4B-A80E-458721B6A2A3}">
      <dgm:prSet custT="1"/>
      <dgm:spPr>
        <a:noFill/>
        <a:ln>
          <a:solidFill>
            <a:schemeClr val="accent1"/>
          </a:solidFill>
        </a:ln>
      </dgm:spPr>
      <dgm:t>
        <a:bodyPr/>
        <a:lstStyle/>
        <a:p>
          <a:r>
            <a:rPr lang="en-NZ" sz="800" b="0"/>
            <a:t>Group Manager - Regulatory &amp; Policy</a:t>
          </a:r>
        </a:p>
      </dgm:t>
    </dgm:pt>
    <dgm:pt modelId="{C8FC5B6C-A84E-4182-9BA2-BA37F77FF874}" type="parTrans" cxnId="{263D808F-1E70-4ECA-BD58-039D5C5B910E}">
      <dgm:prSet/>
      <dgm:spPr/>
      <dgm:t>
        <a:bodyPr/>
        <a:lstStyle/>
        <a:p>
          <a:endParaRPr lang="en-NZ"/>
        </a:p>
      </dgm:t>
    </dgm:pt>
    <dgm:pt modelId="{5766029A-59B2-4731-BE65-083EAF1D877C}" type="sibTrans" cxnId="{263D808F-1E70-4ECA-BD58-039D5C5B910E}">
      <dgm:prSet/>
      <dgm:spPr/>
      <dgm:t>
        <a:bodyPr/>
        <a:lstStyle/>
        <a:p>
          <a:endParaRPr lang="en-NZ"/>
        </a:p>
      </dgm:t>
    </dgm:pt>
    <dgm:pt modelId="{233BCED6-90E2-4297-89DF-406D2C2FA2A4}">
      <dgm:prSet custT="1"/>
      <dgm:spPr>
        <a:noFill/>
        <a:ln>
          <a:solidFill>
            <a:schemeClr val="accent1"/>
          </a:solidFill>
        </a:ln>
      </dgm:spPr>
      <dgm:t>
        <a:bodyPr/>
        <a:lstStyle/>
        <a:p>
          <a:r>
            <a:rPr lang="en-NZ" sz="800" b="0"/>
            <a:t>Manager Compliance</a:t>
          </a:r>
        </a:p>
      </dgm:t>
    </dgm:pt>
    <dgm:pt modelId="{6E4E03C8-D29E-4366-B7C5-900BBDD39AAF}" type="parTrans" cxnId="{85B3E39C-2EE9-412A-8982-F8B89047FA79}">
      <dgm:prSet/>
      <dgm:spPr/>
      <dgm:t>
        <a:bodyPr/>
        <a:lstStyle/>
        <a:p>
          <a:endParaRPr lang="en-NZ"/>
        </a:p>
      </dgm:t>
    </dgm:pt>
    <dgm:pt modelId="{D644FD55-51BA-492C-AFC1-CB1E5BD13CF9}" type="sibTrans" cxnId="{85B3E39C-2EE9-412A-8982-F8B89047FA79}">
      <dgm:prSet/>
      <dgm:spPr/>
      <dgm:t>
        <a:bodyPr/>
        <a:lstStyle/>
        <a:p>
          <a:endParaRPr lang="en-NZ"/>
        </a:p>
      </dgm:t>
    </dgm:pt>
    <dgm:pt modelId="{A250D79E-026D-4457-94FA-FACAEBE3D6E3}">
      <dgm:prSet custT="1"/>
      <dgm:spPr>
        <a:noFill/>
        <a:ln>
          <a:solidFill>
            <a:schemeClr val="accent1"/>
          </a:solidFill>
        </a:ln>
      </dgm:spPr>
      <dgm:t>
        <a:bodyPr/>
        <a:lstStyle/>
        <a:p>
          <a:r>
            <a:rPr lang="en-NZ" sz="800" b="0"/>
            <a:t>Senior Compliance Officer (+1 Casual)</a:t>
          </a:r>
        </a:p>
      </dgm:t>
    </dgm:pt>
    <dgm:pt modelId="{45E302F3-A4E5-4A5D-9595-4CF81677D661}" type="parTrans" cxnId="{7FCB2F2D-314C-44D5-A412-E8D305D69C38}">
      <dgm:prSet/>
      <dgm:spPr/>
      <dgm:t>
        <a:bodyPr/>
        <a:lstStyle/>
        <a:p>
          <a:endParaRPr lang="en-NZ"/>
        </a:p>
      </dgm:t>
    </dgm:pt>
    <dgm:pt modelId="{E138ED6A-B562-4001-AF6A-95FDD538EC19}" type="sibTrans" cxnId="{7FCB2F2D-314C-44D5-A412-E8D305D69C38}">
      <dgm:prSet/>
      <dgm:spPr/>
      <dgm:t>
        <a:bodyPr/>
        <a:lstStyle/>
        <a:p>
          <a:endParaRPr lang="en-NZ"/>
        </a:p>
      </dgm:t>
    </dgm:pt>
    <dgm:pt modelId="{A321832C-E7D1-4490-B00A-CF2D887B55ED}">
      <dgm:prSet custT="1"/>
      <dgm:spPr>
        <a:noFill/>
        <a:ln>
          <a:solidFill>
            <a:schemeClr val="accent1"/>
          </a:solidFill>
        </a:ln>
      </dgm:spPr>
      <dgm:t>
        <a:bodyPr/>
        <a:lstStyle/>
        <a:p>
          <a:r>
            <a:rPr lang="en-NZ" sz="800" b="0"/>
            <a:t>Compliance Officers x3</a:t>
          </a:r>
        </a:p>
      </dgm:t>
    </dgm:pt>
    <dgm:pt modelId="{1AEA96B5-50A4-4754-AA28-C2EE36E69397}" type="parTrans" cxnId="{D188731E-522B-425D-B61C-7DD16C785C70}">
      <dgm:prSet/>
      <dgm:spPr/>
      <dgm:t>
        <a:bodyPr/>
        <a:lstStyle/>
        <a:p>
          <a:endParaRPr lang="en-NZ"/>
        </a:p>
      </dgm:t>
    </dgm:pt>
    <dgm:pt modelId="{78AE8565-7B60-4DC2-AAD9-E08ED10D82E0}" type="sibTrans" cxnId="{D188731E-522B-425D-B61C-7DD16C785C70}">
      <dgm:prSet/>
      <dgm:spPr/>
      <dgm:t>
        <a:bodyPr/>
        <a:lstStyle/>
        <a:p>
          <a:endParaRPr lang="en-NZ"/>
        </a:p>
      </dgm:t>
    </dgm:pt>
    <dgm:pt modelId="{20AC1282-980E-4AC8-BE22-B17F0AFA9218}">
      <dgm:prSet custT="1"/>
      <dgm:spPr>
        <a:noFill/>
        <a:ln>
          <a:solidFill>
            <a:schemeClr val="accent1"/>
          </a:solidFill>
        </a:ln>
      </dgm:spPr>
      <dgm:t>
        <a:bodyPr/>
        <a:lstStyle/>
        <a:p>
          <a:r>
            <a:rPr lang="en-NZ" sz="800" b="0"/>
            <a:t>Manager Consents</a:t>
          </a:r>
        </a:p>
      </dgm:t>
    </dgm:pt>
    <dgm:pt modelId="{BAEC196E-EABF-4F7D-B19F-9283BF662546}" type="parTrans" cxnId="{B04CAA83-D32B-4E47-93C1-457598089BE4}">
      <dgm:prSet/>
      <dgm:spPr/>
      <dgm:t>
        <a:bodyPr/>
        <a:lstStyle/>
        <a:p>
          <a:endParaRPr lang="en-NZ"/>
        </a:p>
      </dgm:t>
    </dgm:pt>
    <dgm:pt modelId="{3A5C610F-3655-490D-A24D-EEF44537ACD6}" type="sibTrans" cxnId="{B04CAA83-D32B-4E47-93C1-457598089BE4}">
      <dgm:prSet/>
      <dgm:spPr/>
      <dgm:t>
        <a:bodyPr/>
        <a:lstStyle/>
        <a:p>
          <a:endParaRPr lang="en-NZ"/>
        </a:p>
      </dgm:t>
    </dgm:pt>
    <dgm:pt modelId="{ECBA69F3-5211-4DBA-98DE-1637CD00D739}">
      <dgm:prSet custT="1"/>
      <dgm:spPr>
        <a:noFill/>
        <a:ln>
          <a:solidFill>
            <a:schemeClr val="accent1"/>
          </a:solidFill>
        </a:ln>
      </dgm:spPr>
      <dgm:t>
        <a:bodyPr/>
        <a:lstStyle/>
        <a:p>
          <a:r>
            <a:rPr lang="en-NZ" sz="800" b="0"/>
            <a:t>Manager Policy</a:t>
          </a:r>
        </a:p>
      </dgm:t>
    </dgm:pt>
    <dgm:pt modelId="{32CED3DD-FB83-427F-81F3-41A34B0C3342}" type="parTrans" cxnId="{C45EE525-DA39-4118-A30D-20C186536B26}">
      <dgm:prSet/>
      <dgm:spPr/>
      <dgm:t>
        <a:bodyPr/>
        <a:lstStyle/>
        <a:p>
          <a:endParaRPr lang="en-NZ"/>
        </a:p>
      </dgm:t>
    </dgm:pt>
    <dgm:pt modelId="{AF3FDF51-EA7B-4274-8C45-2F7C3673CDF2}" type="sibTrans" cxnId="{C45EE525-DA39-4118-A30D-20C186536B26}">
      <dgm:prSet/>
      <dgm:spPr/>
      <dgm:t>
        <a:bodyPr/>
        <a:lstStyle/>
        <a:p>
          <a:endParaRPr lang="en-NZ"/>
        </a:p>
      </dgm:t>
    </dgm:pt>
    <dgm:pt modelId="{EE528DB9-AD00-42B5-9713-B4F00B54F266}">
      <dgm:prSet custT="1"/>
      <dgm:spPr>
        <a:noFill/>
        <a:ln>
          <a:solidFill>
            <a:schemeClr val="accent1"/>
          </a:solidFill>
        </a:ln>
      </dgm:spPr>
      <dgm:t>
        <a:bodyPr/>
        <a:lstStyle/>
        <a:p>
          <a:r>
            <a:rPr lang="en-NZ" sz="800" b="0"/>
            <a:t>Senior Planning Technician</a:t>
          </a:r>
        </a:p>
      </dgm:t>
    </dgm:pt>
    <dgm:pt modelId="{78E08EDA-E643-4BC4-A0C2-B8020B7DE5AB}" type="parTrans" cxnId="{1EC717D5-FA78-42C4-80F5-9481FCE43479}">
      <dgm:prSet/>
      <dgm:spPr/>
      <dgm:t>
        <a:bodyPr/>
        <a:lstStyle/>
        <a:p>
          <a:endParaRPr lang="en-NZ"/>
        </a:p>
      </dgm:t>
    </dgm:pt>
    <dgm:pt modelId="{F5879ED9-3C51-416D-AE0E-6F8FF4538BE6}" type="sibTrans" cxnId="{1EC717D5-FA78-42C4-80F5-9481FCE43479}">
      <dgm:prSet/>
      <dgm:spPr/>
      <dgm:t>
        <a:bodyPr/>
        <a:lstStyle/>
        <a:p>
          <a:endParaRPr lang="en-NZ"/>
        </a:p>
      </dgm:t>
    </dgm:pt>
    <dgm:pt modelId="{0C40EDAF-E330-41B4-87A0-388D01D14391}">
      <dgm:prSet custT="1"/>
      <dgm:spPr>
        <a:noFill/>
        <a:ln>
          <a:solidFill>
            <a:schemeClr val="accent1"/>
          </a:solidFill>
        </a:ln>
      </dgm:spPr>
      <dgm:t>
        <a:bodyPr/>
        <a:lstStyle/>
        <a:p>
          <a:r>
            <a:rPr lang="en-NZ" sz="800" b="0"/>
            <a:t>Principal RMA Investigator</a:t>
          </a:r>
        </a:p>
      </dgm:t>
    </dgm:pt>
    <dgm:pt modelId="{E59213E3-2651-4282-8CA9-688AB6297FBC}" type="parTrans" cxnId="{8015B198-EE5E-4E89-BC72-7A3AC337ED02}">
      <dgm:prSet/>
      <dgm:spPr/>
      <dgm:t>
        <a:bodyPr/>
        <a:lstStyle/>
        <a:p>
          <a:endParaRPr lang="en-NZ"/>
        </a:p>
      </dgm:t>
    </dgm:pt>
    <dgm:pt modelId="{52CA51C5-6FE3-4DA6-BF2A-F04E2F53645C}" type="sibTrans" cxnId="{8015B198-EE5E-4E89-BC72-7A3AC337ED02}">
      <dgm:prSet/>
      <dgm:spPr/>
      <dgm:t>
        <a:bodyPr/>
        <a:lstStyle/>
        <a:p>
          <a:endParaRPr lang="en-NZ"/>
        </a:p>
      </dgm:t>
    </dgm:pt>
    <dgm:pt modelId="{871D9B9A-99A6-4C46-B0F4-81C41D72B593}" type="pres">
      <dgm:prSet presAssocID="{42F4224B-F01A-46F2-AB5B-A55EBCDB2FE7}" presName="hierChild1" presStyleCnt="0">
        <dgm:presLayoutVars>
          <dgm:orgChart val="1"/>
          <dgm:chPref val="1"/>
          <dgm:dir/>
          <dgm:animOne val="branch"/>
          <dgm:animLvl val="lvl"/>
          <dgm:resizeHandles/>
        </dgm:presLayoutVars>
      </dgm:prSet>
      <dgm:spPr/>
    </dgm:pt>
    <dgm:pt modelId="{3959EB1B-CE84-45C2-8BDE-2DA8F06F0522}" type="pres">
      <dgm:prSet presAssocID="{4DE48AFC-E4B7-41B9-8391-4410FA44A46D}" presName="hierRoot1" presStyleCnt="0">
        <dgm:presLayoutVars>
          <dgm:hierBranch val="init"/>
        </dgm:presLayoutVars>
      </dgm:prSet>
      <dgm:spPr/>
    </dgm:pt>
    <dgm:pt modelId="{8F0B5248-7F51-450D-874F-3DB883194914}" type="pres">
      <dgm:prSet presAssocID="{4DE48AFC-E4B7-41B9-8391-4410FA44A46D}" presName="rootComposite1" presStyleCnt="0"/>
      <dgm:spPr/>
    </dgm:pt>
    <dgm:pt modelId="{448D688B-AA7D-4660-9086-480A04F40821}" type="pres">
      <dgm:prSet presAssocID="{4DE48AFC-E4B7-41B9-8391-4410FA44A46D}" presName="rootText1" presStyleLbl="node0" presStyleIdx="0" presStyleCnt="1">
        <dgm:presLayoutVars>
          <dgm:chMax/>
          <dgm:chPref val="3"/>
        </dgm:presLayoutVars>
      </dgm:prSet>
      <dgm:spPr/>
    </dgm:pt>
    <dgm:pt modelId="{84C4297D-1120-4247-A290-C39380BE0C1D}" type="pres">
      <dgm:prSet presAssocID="{4DE48AFC-E4B7-41B9-8391-4410FA44A46D}" presName="titleText1" presStyleLbl="fgAcc0" presStyleIdx="0" presStyleCnt="1">
        <dgm:presLayoutVars>
          <dgm:chMax val="0"/>
          <dgm:chPref val="0"/>
        </dgm:presLayoutVars>
      </dgm:prSet>
      <dgm:spPr/>
    </dgm:pt>
    <dgm:pt modelId="{15218C0D-9833-4DE0-A660-CC207C7B8D2B}" type="pres">
      <dgm:prSet presAssocID="{4DE48AFC-E4B7-41B9-8391-4410FA44A46D}" presName="rootConnector1" presStyleLbl="node1" presStyleIdx="0" presStyleCnt="8"/>
      <dgm:spPr/>
    </dgm:pt>
    <dgm:pt modelId="{3E74C93D-DA63-49B7-A30C-A239E051594F}" type="pres">
      <dgm:prSet presAssocID="{4DE48AFC-E4B7-41B9-8391-4410FA44A46D}" presName="hierChild2" presStyleCnt="0"/>
      <dgm:spPr/>
    </dgm:pt>
    <dgm:pt modelId="{9D5C0B06-85C7-4A58-93E9-7F12F282A04F}" type="pres">
      <dgm:prSet presAssocID="{C8FC5B6C-A84E-4182-9BA2-BA37F77FF874}" presName="Name37" presStyleLbl="parChTrans1D2" presStyleIdx="0" presStyleCnt="1"/>
      <dgm:spPr/>
    </dgm:pt>
    <dgm:pt modelId="{23895575-8549-41EB-8009-6F792317ECA4}" type="pres">
      <dgm:prSet presAssocID="{A5549E22-843D-4F4B-A80E-458721B6A2A3}" presName="hierRoot2" presStyleCnt="0">
        <dgm:presLayoutVars>
          <dgm:hierBranch val="init"/>
        </dgm:presLayoutVars>
      </dgm:prSet>
      <dgm:spPr/>
    </dgm:pt>
    <dgm:pt modelId="{B6B5A40F-6337-47BC-8AC2-A4F92D7A3F7A}" type="pres">
      <dgm:prSet presAssocID="{A5549E22-843D-4F4B-A80E-458721B6A2A3}" presName="rootComposite" presStyleCnt="0"/>
      <dgm:spPr/>
    </dgm:pt>
    <dgm:pt modelId="{CDEF6AC1-9883-41E1-A1BD-9E13474288FC}" type="pres">
      <dgm:prSet presAssocID="{A5549E22-843D-4F4B-A80E-458721B6A2A3}" presName="rootText" presStyleLbl="node1" presStyleIdx="0" presStyleCnt="8">
        <dgm:presLayoutVars>
          <dgm:chMax/>
          <dgm:chPref val="3"/>
        </dgm:presLayoutVars>
      </dgm:prSet>
      <dgm:spPr/>
    </dgm:pt>
    <dgm:pt modelId="{727FE7A1-21AA-4F93-AC4F-9767096DB341}" type="pres">
      <dgm:prSet presAssocID="{A5549E22-843D-4F4B-A80E-458721B6A2A3}" presName="titleText2" presStyleLbl="fgAcc1" presStyleIdx="0" presStyleCnt="8">
        <dgm:presLayoutVars>
          <dgm:chMax val="0"/>
          <dgm:chPref val="0"/>
        </dgm:presLayoutVars>
      </dgm:prSet>
      <dgm:spPr/>
    </dgm:pt>
    <dgm:pt modelId="{31586700-7871-4874-89FF-34BAD10237CA}" type="pres">
      <dgm:prSet presAssocID="{A5549E22-843D-4F4B-A80E-458721B6A2A3}" presName="rootConnector" presStyleLbl="node2" presStyleIdx="0" presStyleCnt="0"/>
      <dgm:spPr/>
    </dgm:pt>
    <dgm:pt modelId="{10927025-8615-45FE-92D3-29B987D4EC69}" type="pres">
      <dgm:prSet presAssocID="{A5549E22-843D-4F4B-A80E-458721B6A2A3}" presName="hierChild4" presStyleCnt="0"/>
      <dgm:spPr/>
    </dgm:pt>
    <dgm:pt modelId="{1A04738F-7997-4671-9617-FD775DCFC16C}" type="pres">
      <dgm:prSet presAssocID="{6E4E03C8-D29E-4366-B7C5-900BBDD39AAF}" presName="Name37" presStyleLbl="parChTrans1D3" presStyleIdx="0" presStyleCnt="5"/>
      <dgm:spPr/>
    </dgm:pt>
    <dgm:pt modelId="{36CAA38A-728A-43B6-A1AF-998E3CBF960F}" type="pres">
      <dgm:prSet presAssocID="{233BCED6-90E2-4297-89DF-406D2C2FA2A4}" presName="hierRoot2" presStyleCnt="0">
        <dgm:presLayoutVars>
          <dgm:hierBranch val="init"/>
        </dgm:presLayoutVars>
      </dgm:prSet>
      <dgm:spPr/>
    </dgm:pt>
    <dgm:pt modelId="{07301270-71B9-4D1E-B452-3FD0DC9FB8F4}" type="pres">
      <dgm:prSet presAssocID="{233BCED6-90E2-4297-89DF-406D2C2FA2A4}" presName="rootComposite" presStyleCnt="0"/>
      <dgm:spPr/>
    </dgm:pt>
    <dgm:pt modelId="{E00AA0C8-B1E9-4433-8235-6A8E90065A93}" type="pres">
      <dgm:prSet presAssocID="{233BCED6-90E2-4297-89DF-406D2C2FA2A4}" presName="rootText" presStyleLbl="node1" presStyleIdx="1" presStyleCnt="8">
        <dgm:presLayoutVars>
          <dgm:chMax/>
          <dgm:chPref val="3"/>
        </dgm:presLayoutVars>
      </dgm:prSet>
      <dgm:spPr/>
    </dgm:pt>
    <dgm:pt modelId="{CF2AAC3B-833D-44F1-928B-89A63E09DB8E}" type="pres">
      <dgm:prSet presAssocID="{233BCED6-90E2-4297-89DF-406D2C2FA2A4}" presName="titleText2" presStyleLbl="fgAcc1" presStyleIdx="1" presStyleCnt="8">
        <dgm:presLayoutVars>
          <dgm:chMax val="0"/>
          <dgm:chPref val="0"/>
        </dgm:presLayoutVars>
      </dgm:prSet>
      <dgm:spPr/>
    </dgm:pt>
    <dgm:pt modelId="{8AEB647B-A53F-468C-BD88-F1F54F51AE48}" type="pres">
      <dgm:prSet presAssocID="{233BCED6-90E2-4297-89DF-406D2C2FA2A4}" presName="rootConnector" presStyleLbl="node3" presStyleIdx="0" presStyleCnt="0"/>
      <dgm:spPr/>
    </dgm:pt>
    <dgm:pt modelId="{2FA05DD1-F85B-45CE-ABBA-BE02F439C505}" type="pres">
      <dgm:prSet presAssocID="{233BCED6-90E2-4297-89DF-406D2C2FA2A4}" presName="hierChild4" presStyleCnt="0"/>
      <dgm:spPr/>
    </dgm:pt>
    <dgm:pt modelId="{5A87953D-FB8A-473A-A850-FCD3B096E074}" type="pres">
      <dgm:prSet presAssocID="{45E302F3-A4E5-4A5D-9595-4CF81677D661}" presName="Name37" presStyleLbl="parChTrans1D4" presStyleIdx="0" presStyleCnt="2"/>
      <dgm:spPr/>
    </dgm:pt>
    <dgm:pt modelId="{D0206902-0B34-4848-A1D8-55B059D84CA7}" type="pres">
      <dgm:prSet presAssocID="{A250D79E-026D-4457-94FA-FACAEBE3D6E3}" presName="hierRoot2" presStyleCnt="0">
        <dgm:presLayoutVars>
          <dgm:hierBranch val="init"/>
        </dgm:presLayoutVars>
      </dgm:prSet>
      <dgm:spPr/>
    </dgm:pt>
    <dgm:pt modelId="{D178CFAD-5DE2-4F70-B12C-13DFC346B226}" type="pres">
      <dgm:prSet presAssocID="{A250D79E-026D-4457-94FA-FACAEBE3D6E3}" presName="rootComposite" presStyleCnt="0"/>
      <dgm:spPr/>
    </dgm:pt>
    <dgm:pt modelId="{87DEBC28-5B45-4B50-83BE-2F707068F59F}" type="pres">
      <dgm:prSet presAssocID="{A250D79E-026D-4457-94FA-FACAEBE3D6E3}" presName="rootText" presStyleLbl="node1" presStyleIdx="2" presStyleCnt="8">
        <dgm:presLayoutVars>
          <dgm:chMax/>
          <dgm:chPref val="3"/>
        </dgm:presLayoutVars>
      </dgm:prSet>
      <dgm:spPr/>
    </dgm:pt>
    <dgm:pt modelId="{A7FF9714-2DCF-4E00-A4EE-8AF67F2963D5}" type="pres">
      <dgm:prSet presAssocID="{A250D79E-026D-4457-94FA-FACAEBE3D6E3}" presName="titleText2" presStyleLbl="fgAcc1" presStyleIdx="2" presStyleCnt="8">
        <dgm:presLayoutVars>
          <dgm:chMax val="0"/>
          <dgm:chPref val="0"/>
        </dgm:presLayoutVars>
      </dgm:prSet>
      <dgm:spPr/>
    </dgm:pt>
    <dgm:pt modelId="{969F195B-A621-4991-9BC8-D86B4C1EBF24}" type="pres">
      <dgm:prSet presAssocID="{A250D79E-026D-4457-94FA-FACAEBE3D6E3}" presName="rootConnector" presStyleLbl="node4" presStyleIdx="0" presStyleCnt="0"/>
      <dgm:spPr/>
    </dgm:pt>
    <dgm:pt modelId="{95C25263-B9B3-4C18-8FC4-D78B8501E998}" type="pres">
      <dgm:prSet presAssocID="{A250D79E-026D-4457-94FA-FACAEBE3D6E3}" presName="hierChild4" presStyleCnt="0"/>
      <dgm:spPr/>
    </dgm:pt>
    <dgm:pt modelId="{ACDC7658-BEC3-42B7-A969-A86426179982}" type="pres">
      <dgm:prSet presAssocID="{A250D79E-026D-4457-94FA-FACAEBE3D6E3}" presName="hierChild5" presStyleCnt="0"/>
      <dgm:spPr/>
    </dgm:pt>
    <dgm:pt modelId="{F5FDCBAA-44D7-4778-A20D-B8CAF48C7DCE}" type="pres">
      <dgm:prSet presAssocID="{1AEA96B5-50A4-4754-AA28-C2EE36E69397}" presName="Name37" presStyleLbl="parChTrans1D4" presStyleIdx="1" presStyleCnt="2"/>
      <dgm:spPr/>
    </dgm:pt>
    <dgm:pt modelId="{040F9C33-756A-4311-8B7B-0324BEFAC519}" type="pres">
      <dgm:prSet presAssocID="{A321832C-E7D1-4490-B00A-CF2D887B55ED}" presName="hierRoot2" presStyleCnt="0">
        <dgm:presLayoutVars>
          <dgm:hierBranch val="init"/>
        </dgm:presLayoutVars>
      </dgm:prSet>
      <dgm:spPr/>
    </dgm:pt>
    <dgm:pt modelId="{B0CDDE8A-D950-4BE1-A072-5C9DF8E033FC}" type="pres">
      <dgm:prSet presAssocID="{A321832C-E7D1-4490-B00A-CF2D887B55ED}" presName="rootComposite" presStyleCnt="0"/>
      <dgm:spPr/>
    </dgm:pt>
    <dgm:pt modelId="{BF42B8EB-1488-4DC0-8136-9328F1A4DD22}" type="pres">
      <dgm:prSet presAssocID="{A321832C-E7D1-4490-B00A-CF2D887B55ED}" presName="rootText" presStyleLbl="node1" presStyleIdx="3" presStyleCnt="8">
        <dgm:presLayoutVars>
          <dgm:chMax/>
          <dgm:chPref val="3"/>
        </dgm:presLayoutVars>
      </dgm:prSet>
      <dgm:spPr/>
    </dgm:pt>
    <dgm:pt modelId="{D77BFF40-D40E-401A-8CE1-025424117729}" type="pres">
      <dgm:prSet presAssocID="{A321832C-E7D1-4490-B00A-CF2D887B55ED}" presName="titleText2" presStyleLbl="fgAcc1" presStyleIdx="3" presStyleCnt="8">
        <dgm:presLayoutVars>
          <dgm:chMax val="0"/>
          <dgm:chPref val="0"/>
        </dgm:presLayoutVars>
      </dgm:prSet>
      <dgm:spPr/>
    </dgm:pt>
    <dgm:pt modelId="{4A2007EE-D1E9-42CF-B10D-A58DC042AAA8}" type="pres">
      <dgm:prSet presAssocID="{A321832C-E7D1-4490-B00A-CF2D887B55ED}" presName="rootConnector" presStyleLbl="node4" presStyleIdx="0" presStyleCnt="0"/>
      <dgm:spPr/>
    </dgm:pt>
    <dgm:pt modelId="{A55D1F49-A8AA-40CE-8C60-0D2912E8FCF1}" type="pres">
      <dgm:prSet presAssocID="{A321832C-E7D1-4490-B00A-CF2D887B55ED}" presName="hierChild4" presStyleCnt="0"/>
      <dgm:spPr/>
    </dgm:pt>
    <dgm:pt modelId="{56A9E839-888E-4075-A2C5-C154B915EF86}" type="pres">
      <dgm:prSet presAssocID="{A321832C-E7D1-4490-B00A-CF2D887B55ED}" presName="hierChild5" presStyleCnt="0"/>
      <dgm:spPr/>
    </dgm:pt>
    <dgm:pt modelId="{1448EDC2-1D12-4C96-BA81-5268749F04BA}" type="pres">
      <dgm:prSet presAssocID="{233BCED6-90E2-4297-89DF-406D2C2FA2A4}" presName="hierChild5" presStyleCnt="0"/>
      <dgm:spPr/>
    </dgm:pt>
    <dgm:pt modelId="{7D02F88B-E9E2-4581-98B3-38E2D9C87463}" type="pres">
      <dgm:prSet presAssocID="{BAEC196E-EABF-4F7D-B19F-9283BF662546}" presName="Name37" presStyleLbl="parChTrans1D3" presStyleIdx="1" presStyleCnt="5"/>
      <dgm:spPr/>
    </dgm:pt>
    <dgm:pt modelId="{DEDB075B-55B1-4BFD-BC9F-B3BCCE1C135A}" type="pres">
      <dgm:prSet presAssocID="{20AC1282-980E-4AC8-BE22-B17F0AFA9218}" presName="hierRoot2" presStyleCnt="0">
        <dgm:presLayoutVars>
          <dgm:hierBranch val="init"/>
        </dgm:presLayoutVars>
      </dgm:prSet>
      <dgm:spPr/>
    </dgm:pt>
    <dgm:pt modelId="{CCE4ABBE-E8E4-4C08-831F-C54CEF5EFFA6}" type="pres">
      <dgm:prSet presAssocID="{20AC1282-980E-4AC8-BE22-B17F0AFA9218}" presName="rootComposite" presStyleCnt="0"/>
      <dgm:spPr/>
    </dgm:pt>
    <dgm:pt modelId="{739EBB66-5945-440F-B403-10032ECA4BB9}" type="pres">
      <dgm:prSet presAssocID="{20AC1282-980E-4AC8-BE22-B17F0AFA9218}" presName="rootText" presStyleLbl="node1" presStyleIdx="4" presStyleCnt="8">
        <dgm:presLayoutVars>
          <dgm:chMax/>
          <dgm:chPref val="3"/>
        </dgm:presLayoutVars>
      </dgm:prSet>
      <dgm:spPr/>
    </dgm:pt>
    <dgm:pt modelId="{25D2C491-53A7-44AC-9BCA-2C7A669A0168}" type="pres">
      <dgm:prSet presAssocID="{20AC1282-980E-4AC8-BE22-B17F0AFA9218}" presName="titleText2" presStyleLbl="fgAcc1" presStyleIdx="4" presStyleCnt="8">
        <dgm:presLayoutVars>
          <dgm:chMax val="0"/>
          <dgm:chPref val="0"/>
        </dgm:presLayoutVars>
      </dgm:prSet>
      <dgm:spPr/>
    </dgm:pt>
    <dgm:pt modelId="{13E5BD82-5EEC-4075-884C-B86D0FBC06BA}" type="pres">
      <dgm:prSet presAssocID="{20AC1282-980E-4AC8-BE22-B17F0AFA9218}" presName="rootConnector" presStyleLbl="node3" presStyleIdx="0" presStyleCnt="0"/>
      <dgm:spPr/>
    </dgm:pt>
    <dgm:pt modelId="{DAB8EB20-41C7-434D-9A49-4228F925BE26}" type="pres">
      <dgm:prSet presAssocID="{20AC1282-980E-4AC8-BE22-B17F0AFA9218}" presName="hierChild4" presStyleCnt="0"/>
      <dgm:spPr/>
    </dgm:pt>
    <dgm:pt modelId="{E7412F5F-5A96-4AA2-B569-68460F7E794E}" type="pres">
      <dgm:prSet presAssocID="{20AC1282-980E-4AC8-BE22-B17F0AFA9218}" presName="hierChild5" presStyleCnt="0"/>
      <dgm:spPr/>
    </dgm:pt>
    <dgm:pt modelId="{465B2DD0-2F54-4859-BDE7-AE726195A2FC}" type="pres">
      <dgm:prSet presAssocID="{32CED3DD-FB83-427F-81F3-41A34B0C3342}" presName="Name37" presStyleLbl="parChTrans1D3" presStyleIdx="2" presStyleCnt="5"/>
      <dgm:spPr/>
    </dgm:pt>
    <dgm:pt modelId="{E5258CBA-D655-4930-BF4D-863FF1D89D0A}" type="pres">
      <dgm:prSet presAssocID="{ECBA69F3-5211-4DBA-98DE-1637CD00D739}" presName="hierRoot2" presStyleCnt="0">
        <dgm:presLayoutVars>
          <dgm:hierBranch val="init"/>
        </dgm:presLayoutVars>
      </dgm:prSet>
      <dgm:spPr/>
    </dgm:pt>
    <dgm:pt modelId="{7082FB57-E473-4278-B213-B9BA6D2CEF3A}" type="pres">
      <dgm:prSet presAssocID="{ECBA69F3-5211-4DBA-98DE-1637CD00D739}" presName="rootComposite" presStyleCnt="0"/>
      <dgm:spPr/>
    </dgm:pt>
    <dgm:pt modelId="{E6B227C0-3A55-40BB-AF34-92D319A74285}" type="pres">
      <dgm:prSet presAssocID="{ECBA69F3-5211-4DBA-98DE-1637CD00D739}" presName="rootText" presStyleLbl="node1" presStyleIdx="5" presStyleCnt="8">
        <dgm:presLayoutVars>
          <dgm:chMax/>
          <dgm:chPref val="3"/>
        </dgm:presLayoutVars>
      </dgm:prSet>
      <dgm:spPr/>
    </dgm:pt>
    <dgm:pt modelId="{171D6F0E-202F-4C03-9926-17E48E212E1B}" type="pres">
      <dgm:prSet presAssocID="{ECBA69F3-5211-4DBA-98DE-1637CD00D739}" presName="titleText2" presStyleLbl="fgAcc1" presStyleIdx="5" presStyleCnt="8">
        <dgm:presLayoutVars>
          <dgm:chMax val="0"/>
          <dgm:chPref val="0"/>
        </dgm:presLayoutVars>
      </dgm:prSet>
      <dgm:spPr/>
    </dgm:pt>
    <dgm:pt modelId="{6913CB4E-0101-4905-8271-5C6FA46B5828}" type="pres">
      <dgm:prSet presAssocID="{ECBA69F3-5211-4DBA-98DE-1637CD00D739}" presName="rootConnector" presStyleLbl="node3" presStyleIdx="0" presStyleCnt="0"/>
      <dgm:spPr/>
    </dgm:pt>
    <dgm:pt modelId="{16B8D187-98F8-497B-BEA8-5466728EDC4B}" type="pres">
      <dgm:prSet presAssocID="{ECBA69F3-5211-4DBA-98DE-1637CD00D739}" presName="hierChild4" presStyleCnt="0"/>
      <dgm:spPr/>
    </dgm:pt>
    <dgm:pt modelId="{49A762BF-E0CE-4AAA-AE10-20AAFF7A5FB3}" type="pres">
      <dgm:prSet presAssocID="{ECBA69F3-5211-4DBA-98DE-1637CD00D739}" presName="hierChild5" presStyleCnt="0"/>
      <dgm:spPr/>
    </dgm:pt>
    <dgm:pt modelId="{C35DD404-3069-4C46-94FC-FA9ED5708DA2}" type="pres">
      <dgm:prSet presAssocID="{78E08EDA-E643-4BC4-A0C2-B8020B7DE5AB}" presName="Name37" presStyleLbl="parChTrans1D3" presStyleIdx="3" presStyleCnt="5"/>
      <dgm:spPr/>
    </dgm:pt>
    <dgm:pt modelId="{3B8B1682-523E-48A6-BB41-4E01984EFC33}" type="pres">
      <dgm:prSet presAssocID="{EE528DB9-AD00-42B5-9713-B4F00B54F266}" presName="hierRoot2" presStyleCnt="0">
        <dgm:presLayoutVars>
          <dgm:hierBranch val="init"/>
        </dgm:presLayoutVars>
      </dgm:prSet>
      <dgm:spPr/>
    </dgm:pt>
    <dgm:pt modelId="{BAC65861-D791-48A1-9BB3-92A8A5E649D2}" type="pres">
      <dgm:prSet presAssocID="{EE528DB9-AD00-42B5-9713-B4F00B54F266}" presName="rootComposite" presStyleCnt="0"/>
      <dgm:spPr/>
    </dgm:pt>
    <dgm:pt modelId="{59625EE7-0041-41F0-B69C-9EAF2F5E0B7B}" type="pres">
      <dgm:prSet presAssocID="{EE528DB9-AD00-42B5-9713-B4F00B54F266}" presName="rootText" presStyleLbl="node1" presStyleIdx="6" presStyleCnt="8">
        <dgm:presLayoutVars>
          <dgm:chMax/>
          <dgm:chPref val="3"/>
        </dgm:presLayoutVars>
      </dgm:prSet>
      <dgm:spPr/>
    </dgm:pt>
    <dgm:pt modelId="{0DE5DF65-8F30-4F23-975A-8ABF583B83B6}" type="pres">
      <dgm:prSet presAssocID="{EE528DB9-AD00-42B5-9713-B4F00B54F266}" presName="titleText2" presStyleLbl="fgAcc1" presStyleIdx="6" presStyleCnt="8">
        <dgm:presLayoutVars>
          <dgm:chMax val="0"/>
          <dgm:chPref val="0"/>
        </dgm:presLayoutVars>
      </dgm:prSet>
      <dgm:spPr/>
    </dgm:pt>
    <dgm:pt modelId="{097A5193-A07C-4724-89E2-199E185E7D08}" type="pres">
      <dgm:prSet presAssocID="{EE528DB9-AD00-42B5-9713-B4F00B54F266}" presName="rootConnector" presStyleLbl="node3" presStyleIdx="0" presStyleCnt="0"/>
      <dgm:spPr/>
    </dgm:pt>
    <dgm:pt modelId="{7D6BD6F5-224A-4607-987A-E918DCE1BA18}" type="pres">
      <dgm:prSet presAssocID="{EE528DB9-AD00-42B5-9713-B4F00B54F266}" presName="hierChild4" presStyleCnt="0"/>
      <dgm:spPr/>
    </dgm:pt>
    <dgm:pt modelId="{3C603A9E-FE0A-4C9F-A76F-592B3945388C}" type="pres">
      <dgm:prSet presAssocID="{EE528DB9-AD00-42B5-9713-B4F00B54F266}" presName="hierChild5" presStyleCnt="0"/>
      <dgm:spPr/>
    </dgm:pt>
    <dgm:pt modelId="{33CFFF73-D074-4FE7-A490-047E15BD856C}" type="pres">
      <dgm:prSet presAssocID="{E59213E3-2651-4282-8CA9-688AB6297FBC}" presName="Name37" presStyleLbl="parChTrans1D3" presStyleIdx="4" presStyleCnt="5"/>
      <dgm:spPr/>
    </dgm:pt>
    <dgm:pt modelId="{39996E8B-44E5-4F5E-A1B5-B12D602278BD}" type="pres">
      <dgm:prSet presAssocID="{0C40EDAF-E330-41B4-87A0-388D01D14391}" presName="hierRoot2" presStyleCnt="0">
        <dgm:presLayoutVars>
          <dgm:hierBranch val="init"/>
        </dgm:presLayoutVars>
      </dgm:prSet>
      <dgm:spPr/>
    </dgm:pt>
    <dgm:pt modelId="{911FE0A8-94F6-48D9-A136-A71C6904F840}" type="pres">
      <dgm:prSet presAssocID="{0C40EDAF-E330-41B4-87A0-388D01D14391}" presName="rootComposite" presStyleCnt="0"/>
      <dgm:spPr/>
    </dgm:pt>
    <dgm:pt modelId="{413D4BBE-73ED-4DA6-8C3A-6F9FB40CFFE9}" type="pres">
      <dgm:prSet presAssocID="{0C40EDAF-E330-41B4-87A0-388D01D14391}" presName="rootText" presStyleLbl="node1" presStyleIdx="7" presStyleCnt="8">
        <dgm:presLayoutVars>
          <dgm:chMax/>
          <dgm:chPref val="3"/>
        </dgm:presLayoutVars>
      </dgm:prSet>
      <dgm:spPr/>
    </dgm:pt>
    <dgm:pt modelId="{9BA27EE4-7BB1-4381-B8CB-A9D35D2C562E}" type="pres">
      <dgm:prSet presAssocID="{0C40EDAF-E330-41B4-87A0-388D01D14391}" presName="titleText2" presStyleLbl="fgAcc1" presStyleIdx="7" presStyleCnt="8">
        <dgm:presLayoutVars>
          <dgm:chMax val="0"/>
          <dgm:chPref val="0"/>
        </dgm:presLayoutVars>
      </dgm:prSet>
      <dgm:spPr/>
    </dgm:pt>
    <dgm:pt modelId="{F4C31BBA-228F-4543-95D4-F5817ED41256}" type="pres">
      <dgm:prSet presAssocID="{0C40EDAF-E330-41B4-87A0-388D01D14391}" presName="rootConnector" presStyleLbl="node3" presStyleIdx="0" presStyleCnt="0"/>
      <dgm:spPr/>
    </dgm:pt>
    <dgm:pt modelId="{0A45C4C0-2FA0-4B04-8FBD-D6106B6C2430}" type="pres">
      <dgm:prSet presAssocID="{0C40EDAF-E330-41B4-87A0-388D01D14391}" presName="hierChild4" presStyleCnt="0"/>
      <dgm:spPr/>
    </dgm:pt>
    <dgm:pt modelId="{06BC0116-9BA6-4AE6-8EF6-A4070B9B0262}" type="pres">
      <dgm:prSet presAssocID="{0C40EDAF-E330-41B4-87A0-388D01D14391}" presName="hierChild5" presStyleCnt="0"/>
      <dgm:spPr/>
    </dgm:pt>
    <dgm:pt modelId="{93445211-A90C-4D4C-B066-4A5FE3A1E8F1}" type="pres">
      <dgm:prSet presAssocID="{A5549E22-843D-4F4B-A80E-458721B6A2A3}" presName="hierChild5" presStyleCnt="0"/>
      <dgm:spPr/>
    </dgm:pt>
    <dgm:pt modelId="{1745E8A7-404D-4588-9995-8EDD8B6E87BA}" type="pres">
      <dgm:prSet presAssocID="{4DE48AFC-E4B7-41B9-8391-4410FA44A46D}" presName="hierChild3" presStyleCnt="0"/>
      <dgm:spPr/>
    </dgm:pt>
  </dgm:ptLst>
  <dgm:cxnLst>
    <dgm:cxn modelId="{232AA806-4C54-4B05-AB8B-4C18621C2C24}" type="presOf" srcId="{20AC1282-980E-4AC8-BE22-B17F0AFA9218}" destId="{739EBB66-5945-440F-B403-10032ECA4BB9}" srcOrd="0" destOrd="0" presId="urn:microsoft.com/office/officeart/2008/layout/NameandTitleOrganizationalChart"/>
    <dgm:cxn modelId="{5933250A-23A0-477A-B2E7-FF391A1B54EE}" type="presOf" srcId="{F5879ED9-3C51-416D-AE0E-6F8FF4538BE6}" destId="{0DE5DF65-8F30-4F23-975A-8ABF583B83B6}" srcOrd="0" destOrd="0" presId="urn:microsoft.com/office/officeart/2008/layout/NameandTitleOrganizationalChart"/>
    <dgm:cxn modelId="{3D4BB316-89FE-4AC0-A872-D94B87879DD9}" type="presOf" srcId="{E59213E3-2651-4282-8CA9-688AB6297FBC}" destId="{33CFFF73-D074-4FE7-A490-047E15BD856C}" srcOrd="0" destOrd="0" presId="urn:microsoft.com/office/officeart/2008/layout/NameandTitleOrganizationalChart"/>
    <dgm:cxn modelId="{D188731E-522B-425D-B61C-7DD16C785C70}" srcId="{233BCED6-90E2-4297-89DF-406D2C2FA2A4}" destId="{A321832C-E7D1-4490-B00A-CF2D887B55ED}" srcOrd="1" destOrd="0" parTransId="{1AEA96B5-50A4-4754-AA28-C2EE36E69397}" sibTransId="{78AE8565-7B60-4DC2-AAD9-E08ED10D82E0}"/>
    <dgm:cxn modelId="{A4217225-B730-47C7-8342-39AB4EF77678}" type="presOf" srcId="{4DE48AFC-E4B7-41B9-8391-4410FA44A46D}" destId="{448D688B-AA7D-4660-9086-480A04F40821}" srcOrd="0" destOrd="0" presId="urn:microsoft.com/office/officeart/2008/layout/NameandTitleOrganizationalChart"/>
    <dgm:cxn modelId="{C45EE525-DA39-4118-A30D-20C186536B26}" srcId="{A5549E22-843D-4F4B-A80E-458721B6A2A3}" destId="{ECBA69F3-5211-4DBA-98DE-1637CD00D739}" srcOrd="2" destOrd="0" parTransId="{32CED3DD-FB83-427F-81F3-41A34B0C3342}" sibTransId="{AF3FDF51-EA7B-4274-8C45-2F7C3673CDF2}"/>
    <dgm:cxn modelId="{7FCB2F2D-314C-44D5-A412-E8D305D69C38}" srcId="{233BCED6-90E2-4297-89DF-406D2C2FA2A4}" destId="{A250D79E-026D-4457-94FA-FACAEBE3D6E3}" srcOrd="0" destOrd="0" parTransId="{45E302F3-A4E5-4A5D-9595-4CF81677D661}" sibTransId="{E138ED6A-B562-4001-AF6A-95FDD538EC19}"/>
    <dgm:cxn modelId="{7E180B36-9C8E-4D68-96E7-4D1F8ECA3710}" type="presOf" srcId="{D7A9B9BF-CB1B-4D79-8014-3458F1C38E94}" destId="{84C4297D-1120-4247-A290-C39380BE0C1D}" srcOrd="0" destOrd="0" presId="urn:microsoft.com/office/officeart/2008/layout/NameandTitleOrganizationalChart"/>
    <dgm:cxn modelId="{70475B38-C2D5-40D9-B68A-71066E13EB04}" type="presOf" srcId="{A5549E22-843D-4F4B-A80E-458721B6A2A3}" destId="{31586700-7871-4874-89FF-34BAD10237CA}" srcOrd="1" destOrd="0" presId="urn:microsoft.com/office/officeart/2008/layout/NameandTitleOrganizationalChart"/>
    <dgm:cxn modelId="{17888E3B-6EED-4DC7-8BCE-EF48E1B21ED1}" type="presOf" srcId="{D644FD55-51BA-492C-AFC1-CB1E5BD13CF9}" destId="{CF2AAC3B-833D-44F1-928B-89A63E09DB8E}" srcOrd="0" destOrd="0" presId="urn:microsoft.com/office/officeart/2008/layout/NameandTitleOrganizationalChart"/>
    <dgm:cxn modelId="{7938F13B-92F1-40D2-A592-D1DDE9106910}" type="presOf" srcId="{ECBA69F3-5211-4DBA-98DE-1637CD00D739}" destId="{6913CB4E-0101-4905-8271-5C6FA46B5828}" srcOrd="1" destOrd="0" presId="urn:microsoft.com/office/officeart/2008/layout/NameandTitleOrganizationalChart"/>
    <dgm:cxn modelId="{76E3433C-56B2-4B70-9A83-41A5AA4D6E61}" srcId="{42F4224B-F01A-46F2-AB5B-A55EBCDB2FE7}" destId="{4DE48AFC-E4B7-41B9-8391-4410FA44A46D}" srcOrd="0" destOrd="0" parTransId="{512238FF-0D8D-4573-9217-A74F774C331E}" sibTransId="{D7A9B9BF-CB1B-4D79-8014-3458F1C38E94}"/>
    <dgm:cxn modelId="{D1BF793D-7ABC-41DF-B14B-E06F45CE378F}" type="presOf" srcId="{0C40EDAF-E330-41B4-87A0-388D01D14391}" destId="{F4C31BBA-228F-4543-95D4-F5817ED41256}" srcOrd="1" destOrd="0" presId="urn:microsoft.com/office/officeart/2008/layout/NameandTitleOrganizationalChart"/>
    <dgm:cxn modelId="{B9CA9961-3954-4A0A-BE7C-9B2530426F4B}" type="presOf" srcId="{233BCED6-90E2-4297-89DF-406D2C2FA2A4}" destId="{E00AA0C8-B1E9-4433-8235-6A8E90065A93}" srcOrd="0" destOrd="0" presId="urn:microsoft.com/office/officeart/2008/layout/NameandTitleOrganizationalChart"/>
    <dgm:cxn modelId="{301B6B63-8B9C-4D46-A43D-B6DE9448812C}" type="presOf" srcId="{6E4E03C8-D29E-4366-B7C5-900BBDD39AAF}" destId="{1A04738F-7997-4671-9617-FD775DCFC16C}" srcOrd="0" destOrd="0" presId="urn:microsoft.com/office/officeart/2008/layout/NameandTitleOrganizationalChart"/>
    <dgm:cxn modelId="{B4567468-7A77-4840-B166-4EC299628B94}" type="presOf" srcId="{78AE8565-7B60-4DC2-AAD9-E08ED10D82E0}" destId="{D77BFF40-D40E-401A-8CE1-025424117729}" srcOrd="0" destOrd="0" presId="urn:microsoft.com/office/officeart/2008/layout/NameandTitleOrganizationalChart"/>
    <dgm:cxn modelId="{F3CEE849-18F0-4B54-931D-6E5F6B8FE388}" type="presOf" srcId="{1AEA96B5-50A4-4754-AA28-C2EE36E69397}" destId="{F5FDCBAA-44D7-4778-A20D-B8CAF48C7DCE}" srcOrd="0" destOrd="0" presId="urn:microsoft.com/office/officeart/2008/layout/NameandTitleOrganizationalChart"/>
    <dgm:cxn modelId="{B0A48C77-0F1E-497C-8332-3154BAB25081}" type="presOf" srcId="{3A5C610F-3655-490D-A24D-EEF44537ACD6}" destId="{25D2C491-53A7-44AC-9BCA-2C7A669A0168}" srcOrd="0" destOrd="0" presId="urn:microsoft.com/office/officeart/2008/layout/NameandTitleOrganizationalChart"/>
    <dgm:cxn modelId="{C6F58359-8384-485E-9732-FFBF33CFE205}" type="presOf" srcId="{EE528DB9-AD00-42B5-9713-B4F00B54F266}" destId="{59625EE7-0041-41F0-B69C-9EAF2F5E0B7B}" srcOrd="0" destOrd="0" presId="urn:microsoft.com/office/officeart/2008/layout/NameandTitleOrganizationalChart"/>
    <dgm:cxn modelId="{A575DE7B-8CFE-4027-BFA5-76E20CB59A3C}" type="presOf" srcId="{AF3FDF51-EA7B-4274-8C45-2F7C3673CDF2}" destId="{171D6F0E-202F-4C03-9926-17E48E212E1B}" srcOrd="0" destOrd="0" presId="urn:microsoft.com/office/officeart/2008/layout/NameandTitleOrganizationalChart"/>
    <dgm:cxn modelId="{F3886482-2AB3-4775-8766-28E953E6049A}" type="presOf" srcId="{233BCED6-90E2-4297-89DF-406D2C2FA2A4}" destId="{8AEB647B-A53F-468C-BD88-F1F54F51AE48}" srcOrd="1" destOrd="0" presId="urn:microsoft.com/office/officeart/2008/layout/NameandTitleOrganizationalChart"/>
    <dgm:cxn modelId="{B04CAA83-D32B-4E47-93C1-457598089BE4}" srcId="{A5549E22-843D-4F4B-A80E-458721B6A2A3}" destId="{20AC1282-980E-4AC8-BE22-B17F0AFA9218}" srcOrd="1" destOrd="0" parTransId="{BAEC196E-EABF-4F7D-B19F-9283BF662546}" sibTransId="{3A5C610F-3655-490D-A24D-EEF44537ACD6}"/>
    <dgm:cxn modelId="{F196568F-FAA2-4200-B7CC-63C4DB844592}" type="presOf" srcId="{C8FC5B6C-A84E-4182-9BA2-BA37F77FF874}" destId="{9D5C0B06-85C7-4A58-93E9-7F12F282A04F}" srcOrd="0" destOrd="0" presId="urn:microsoft.com/office/officeart/2008/layout/NameandTitleOrganizationalChart"/>
    <dgm:cxn modelId="{263D808F-1E70-4ECA-BD58-039D5C5B910E}" srcId="{4DE48AFC-E4B7-41B9-8391-4410FA44A46D}" destId="{A5549E22-843D-4F4B-A80E-458721B6A2A3}" srcOrd="0" destOrd="0" parTransId="{C8FC5B6C-A84E-4182-9BA2-BA37F77FF874}" sibTransId="{5766029A-59B2-4731-BE65-083EAF1D877C}"/>
    <dgm:cxn modelId="{8DA15A95-85D9-49A3-AEA2-1980631CAF2F}" type="presOf" srcId="{ECBA69F3-5211-4DBA-98DE-1637CD00D739}" destId="{E6B227C0-3A55-40BB-AF34-92D319A74285}" srcOrd="0" destOrd="0" presId="urn:microsoft.com/office/officeart/2008/layout/NameandTitleOrganizationalChart"/>
    <dgm:cxn modelId="{C5A82196-573E-4A89-A66A-90AC1DEA5B8D}" type="presOf" srcId="{A321832C-E7D1-4490-B00A-CF2D887B55ED}" destId="{4A2007EE-D1E9-42CF-B10D-A58DC042AAA8}" srcOrd="1" destOrd="0" presId="urn:microsoft.com/office/officeart/2008/layout/NameandTitleOrganizationalChart"/>
    <dgm:cxn modelId="{E159AF97-6974-4FA3-861E-82FC3D6EDAD2}" type="presOf" srcId="{EE528DB9-AD00-42B5-9713-B4F00B54F266}" destId="{097A5193-A07C-4724-89E2-199E185E7D08}" srcOrd="1" destOrd="0" presId="urn:microsoft.com/office/officeart/2008/layout/NameandTitleOrganizationalChart"/>
    <dgm:cxn modelId="{1BAAE697-8216-4D5E-A010-093F2A877932}" type="presOf" srcId="{A5549E22-843D-4F4B-A80E-458721B6A2A3}" destId="{CDEF6AC1-9883-41E1-A1BD-9E13474288FC}" srcOrd="0" destOrd="0" presId="urn:microsoft.com/office/officeart/2008/layout/NameandTitleOrganizationalChart"/>
    <dgm:cxn modelId="{8015B198-EE5E-4E89-BC72-7A3AC337ED02}" srcId="{A5549E22-843D-4F4B-A80E-458721B6A2A3}" destId="{0C40EDAF-E330-41B4-87A0-388D01D14391}" srcOrd="4" destOrd="0" parTransId="{E59213E3-2651-4282-8CA9-688AB6297FBC}" sibTransId="{52CA51C5-6FE3-4DA6-BF2A-F04E2F53645C}"/>
    <dgm:cxn modelId="{32DB6499-69EE-4A3A-B3FC-E24D98755496}" type="presOf" srcId="{78E08EDA-E643-4BC4-A0C2-B8020B7DE5AB}" destId="{C35DD404-3069-4C46-94FC-FA9ED5708DA2}" srcOrd="0" destOrd="0" presId="urn:microsoft.com/office/officeart/2008/layout/NameandTitleOrganizationalChart"/>
    <dgm:cxn modelId="{85B3E39C-2EE9-412A-8982-F8B89047FA79}" srcId="{A5549E22-843D-4F4B-A80E-458721B6A2A3}" destId="{233BCED6-90E2-4297-89DF-406D2C2FA2A4}" srcOrd="0" destOrd="0" parTransId="{6E4E03C8-D29E-4366-B7C5-900BBDD39AAF}" sibTransId="{D644FD55-51BA-492C-AFC1-CB1E5BD13CF9}"/>
    <dgm:cxn modelId="{E02F38A5-E2BA-4F8A-9D83-4E2D2ED95885}" type="presOf" srcId="{4DE48AFC-E4B7-41B9-8391-4410FA44A46D}" destId="{15218C0D-9833-4DE0-A660-CC207C7B8D2B}" srcOrd="1" destOrd="0" presId="urn:microsoft.com/office/officeart/2008/layout/NameandTitleOrganizationalChart"/>
    <dgm:cxn modelId="{D80C32A7-269F-42C9-B545-4DBBDA78E92B}" type="presOf" srcId="{0C40EDAF-E330-41B4-87A0-388D01D14391}" destId="{413D4BBE-73ED-4DA6-8C3A-6F9FB40CFFE9}" srcOrd="0" destOrd="0" presId="urn:microsoft.com/office/officeart/2008/layout/NameandTitleOrganizationalChart"/>
    <dgm:cxn modelId="{B93D50A7-F8F3-4968-BE6B-69E11EDA184A}" type="presOf" srcId="{32CED3DD-FB83-427F-81F3-41A34B0C3342}" destId="{465B2DD0-2F54-4859-BDE7-AE726195A2FC}" srcOrd="0" destOrd="0" presId="urn:microsoft.com/office/officeart/2008/layout/NameandTitleOrganizationalChart"/>
    <dgm:cxn modelId="{FCE60CAF-C310-4EF7-9B35-76F0C6F506B6}" type="presOf" srcId="{45E302F3-A4E5-4A5D-9595-4CF81677D661}" destId="{5A87953D-FB8A-473A-A850-FCD3B096E074}" srcOrd="0" destOrd="0" presId="urn:microsoft.com/office/officeart/2008/layout/NameandTitleOrganizationalChart"/>
    <dgm:cxn modelId="{55D249B2-CD91-4E57-AD17-6D77F31A5985}" type="presOf" srcId="{A321832C-E7D1-4490-B00A-CF2D887B55ED}" destId="{BF42B8EB-1488-4DC0-8136-9328F1A4DD22}" srcOrd="0" destOrd="0" presId="urn:microsoft.com/office/officeart/2008/layout/NameandTitleOrganizationalChart"/>
    <dgm:cxn modelId="{ACF7AFB7-1625-4E53-A3DF-BF22EA095CF7}" type="presOf" srcId="{A250D79E-026D-4457-94FA-FACAEBE3D6E3}" destId="{87DEBC28-5B45-4B50-83BE-2F707068F59F}" srcOrd="0" destOrd="0" presId="urn:microsoft.com/office/officeart/2008/layout/NameandTitleOrganizationalChart"/>
    <dgm:cxn modelId="{91BB7CB8-5C3E-4267-8770-CD16CEAC7CD2}" type="presOf" srcId="{E138ED6A-B562-4001-AF6A-95FDD538EC19}" destId="{A7FF9714-2DCF-4E00-A4EE-8AF67F2963D5}" srcOrd="0" destOrd="0" presId="urn:microsoft.com/office/officeart/2008/layout/NameandTitleOrganizationalChart"/>
    <dgm:cxn modelId="{54CD2CC1-A373-49C9-BD9E-94A8DCB27863}" type="presOf" srcId="{42F4224B-F01A-46F2-AB5B-A55EBCDB2FE7}" destId="{871D9B9A-99A6-4C46-B0F4-81C41D72B593}" srcOrd="0" destOrd="0" presId="urn:microsoft.com/office/officeart/2008/layout/NameandTitleOrganizationalChart"/>
    <dgm:cxn modelId="{2867CFD0-67DA-473D-8B21-7B799DDE7CE7}" type="presOf" srcId="{A250D79E-026D-4457-94FA-FACAEBE3D6E3}" destId="{969F195B-A621-4991-9BC8-D86B4C1EBF24}" srcOrd="1" destOrd="0" presId="urn:microsoft.com/office/officeart/2008/layout/NameandTitleOrganizationalChart"/>
    <dgm:cxn modelId="{C0A8A5D1-4C79-4FEC-8D88-6042C54F5078}" type="presOf" srcId="{BAEC196E-EABF-4F7D-B19F-9283BF662546}" destId="{7D02F88B-E9E2-4581-98B3-38E2D9C87463}" srcOrd="0" destOrd="0" presId="urn:microsoft.com/office/officeart/2008/layout/NameandTitleOrganizationalChart"/>
    <dgm:cxn modelId="{717D7BD3-BDB8-4428-9618-53658C717744}" type="presOf" srcId="{20AC1282-980E-4AC8-BE22-B17F0AFA9218}" destId="{13E5BD82-5EEC-4075-884C-B86D0FBC06BA}" srcOrd="1" destOrd="0" presId="urn:microsoft.com/office/officeart/2008/layout/NameandTitleOrganizationalChart"/>
    <dgm:cxn modelId="{501695D3-295B-44E4-983B-CDDEBE475CB6}" type="presOf" srcId="{52CA51C5-6FE3-4DA6-BF2A-F04E2F53645C}" destId="{9BA27EE4-7BB1-4381-B8CB-A9D35D2C562E}" srcOrd="0" destOrd="0" presId="urn:microsoft.com/office/officeart/2008/layout/NameandTitleOrganizationalChart"/>
    <dgm:cxn modelId="{1EC717D5-FA78-42C4-80F5-9481FCE43479}" srcId="{A5549E22-843D-4F4B-A80E-458721B6A2A3}" destId="{EE528DB9-AD00-42B5-9713-B4F00B54F266}" srcOrd="3" destOrd="0" parTransId="{78E08EDA-E643-4BC4-A0C2-B8020B7DE5AB}" sibTransId="{F5879ED9-3C51-416D-AE0E-6F8FF4538BE6}"/>
    <dgm:cxn modelId="{A60647D7-5759-45A7-91A1-FF43D9BF4F67}" type="presOf" srcId="{5766029A-59B2-4731-BE65-083EAF1D877C}" destId="{727FE7A1-21AA-4F93-AC4F-9767096DB341}" srcOrd="0" destOrd="0" presId="urn:microsoft.com/office/officeart/2008/layout/NameandTitleOrganizationalChart"/>
    <dgm:cxn modelId="{3E5275F3-B946-475E-9922-703D5D5939BE}" type="presParOf" srcId="{871D9B9A-99A6-4C46-B0F4-81C41D72B593}" destId="{3959EB1B-CE84-45C2-8BDE-2DA8F06F0522}" srcOrd="0" destOrd="0" presId="urn:microsoft.com/office/officeart/2008/layout/NameandTitleOrganizationalChart"/>
    <dgm:cxn modelId="{3C33BDEA-AA04-4B8E-9474-F279E3D4FD62}" type="presParOf" srcId="{3959EB1B-CE84-45C2-8BDE-2DA8F06F0522}" destId="{8F0B5248-7F51-450D-874F-3DB883194914}" srcOrd="0" destOrd="0" presId="urn:microsoft.com/office/officeart/2008/layout/NameandTitleOrganizationalChart"/>
    <dgm:cxn modelId="{2417B7F6-B9EC-46F1-8676-F3D53DD36CDB}" type="presParOf" srcId="{8F0B5248-7F51-450D-874F-3DB883194914}" destId="{448D688B-AA7D-4660-9086-480A04F40821}" srcOrd="0" destOrd="0" presId="urn:microsoft.com/office/officeart/2008/layout/NameandTitleOrganizationalChart"/>
    <dgm:cxn modelId="{1D0F63F8-DCA2-47A1-AB5F-CE03AC8ABF6E}" type="presParOf" srcId="{8F0B5248-7F51-450D-874F-3DB883194914}" destId="{84C4297D-1120-4247-A290-C39380BE0C1D}" srcOrd="1" destOrd="0" presId="urn:microsoft.com/office/officeart/2008/layout/NameandTitleOrganizationalChart"/>
    <dgm:cxn modelId="{5EA0DE64-F351-4667-9A79-BF8AEDE4ACBE}" type="presParOf" srcId="{8F0B5248-7F51-450D-874F-3DB883194914}" destId="{15218C0D-9833-4DE0-A660-CC207C7B8D2B}" srcOrd="2" destOrd="0" presId="urn:microsoft.com/office/officeart/2008/layout/NameandTitleOrganizationalChart"/>
    <dgm:cxn modelId="{9325E8C5-A210-4237-8BC5-AA73D20A0D4F}" type="presParOf" srcId="{3959EB1B-CE84-45C2-8BDE-2DA8F06F0522}" destId="{3E74C93D-DA63-49B7-A30C-A239E051594F}" srcOrd="1" destOrd="0" presId="urn:microsoft.com/office/officeart/2008/layout/NameandTitleOrganizationalChart"/>
    <dgm:cxn modelId="{0C2E8FA5-F2C1-40F1-A2D5-A47712FB07CE}" type="presParOf" srcId="{3E74C93D-DA63-49B7-A30C-A239E051594F}" destId="{9D5C0B06-85C7-4A58-93E9-7F12F282A04F}" srcOrd="0" destOrd="0" presId="urn:microsoft.com/office/officeart/2008/layout/NameandTitleOrganizationalChart"/>
    <dgm:cxn modelId="{D3444DB9-243A-486A-B403-DA88D2BEB1C6}" type="presParOf" srcId="{3E74C93D-DA63-49B7-A30C-A239E051594F}" destId="{23895575-8549-41EB-8009-6F792317ECA4}" srcOrd="1" destOrd="0" presId="urn:microsoft.com/office/officeart/2008/layout/NameandTitleOrganizationalChart"/>
    <dgm:cxn modelId="{3490C9B5-BE0F-4FC7-87CC-B7AF9CDA147E}" type="presParOf" srcId="{23895575-8549-41EB-8009-6F792317ECA4}" destId="{B6B5A40F-6337-47BC-8AC2-A4F92D7A3F7A}" srcOrd="0" destOrd="0" presId="urn:microsoft.com/office/officeart/2008/layout/NameandTitleOrganizationalChart"/>
    <dgm:cxn modelId="{E7DE6FAB-06A1-4AB5-BC81-76D94A023190}" type="presParOf" srcId="{B6B5A40F-6337-47BC-8AC2-A4F92D7A3F7A}" destId="{CDEF6AC1-9883-41E1-A1BD-9E13474288FC}" srcOrd="0" destOrd="0" presId="urn:microsoft.com/office/officeart/2008/layout/NameandTitleOrganizationalChart"/>
    <dgm:cxn modelId="{43511DBA-0074-4B89-8B8C-4B4555ECA202}" type="presParOf" srcId="{B6B5A40F-6337-47BC-8AC2-A4F92D7A3F7A}" destId="{727FE7A1-21AA-4F93-AC4F-9767096DB341}" srcOrd="1" destOrd="0" presId="urn:microsoft.com/office/officeart/2008/layout/NameandTitleOrganizationalChart"/>
    <dgm:cxn modelId="{26C7BB1A-30F3-43CA-9CB7-E243628517D6}" type="presParOf" srcId="{B6B5A40F-6337-47BC-8AC2-A4F92D7A3F7A}" destId="{31586700-7871-4874-89FF-34BAD10237CA}" srcOrd="2" destOrd="0" presId="urn:microsoft.com/office/officeart/2008/layout/NameandTitleOrganizationalChart"/>
    <dgm:cxn modelId="{A26559C2-5A46-4DB2-98E2-1CA55FF7F304}" type="presParOf" srcId="{23895575-8549-41EB-8009-6F792317ECA4}" destId="{10927025-8615-45FE-92D3-29B987D4EC69}" srcOrd="1" destOrd="0" presId="urn:microsoft.com/office/officeart/2008/layout/NameandTitleOrganizationalChart"/>
    <dgm:cxn modelId="{698A3A3C-5A54-44CB-B55E-48639DEFAA3D}" type="presParOf" srcId="{10927025-8615-45FE-92D3-29B987D4EC69}" destId="{1A04738F-7997-4671-9617-FD775DCFC16C}" srcOrd="0" destOrd="0" presId="urn:microsoft.com/office/officeart/2008/layout/NameandTitleOrganizationalChart"/>
    <dgm:cxn modelId="{9A223C15-FCEA-4785-A265-61BAA1D35BD7}" type="presParOf" srcId="{10927025-8615-45FE-92D3-29B987D4EC69}" destId="{36CAA38A-728A-43B6-A1AF-998E3CBF960F}" srcOrd="1" destOrd="0" presId="urn:microsoft.com/office/officeart/2008/layout/NameandTitleOrganizationalChart"/>
    <dgm:cxn modelId="{C167014C-7A67-4487-90C2-FF8DA4C59D94}" type="presParOf" srcId="{36CAA38A-728A-43B6-A1AF-998E3CBF960F}" destId="{07301270-71B9-4D1E-B452-3FD0DC9FB8F4}" srcOrd="0" destOrd="0" presId="urn:microsoft.com/office/officeart/2008/layout/NameandTitleOrganizationalChart"/>
    <dgm:cxn modelId="{1FE3A0DB-85E9-439F-B524-8E1CE9CB082F}" type="presParOf" srcId="{07301270-71B9-4D1E-B452-3FD0DC9FB8F4}" destId="{E00AA0C8-B1E9-4433-8235-6A8E90065A93}" srcOrd="0" destOrd="0" presId="urn:microsoft.com/office/officeart/2008/layout/NameandTitleOrganizationalChart"/>
    <dgm:cxn modelId="{899E47A5-76BC-41D7-BEF9-26B7B0741BA6}" type="presParOf" srcId="{07301270-71B9-4D1E-B452-3FD0DC9FB8F4}" destId="{CF2AAC3B-833D-44F1-928B-89A63E09DB8E}" srcOrd="1" destOrd="0" presId="urn:microsoft.com/office/officeart/2008/layout/NameandTitleOrganizationalChart"/>
    <dgm:cxn modelId="{54FA9452-88AC-479A-B20D-7F04761B1058}" type="presParOf" srcId="{07301270-71B9-4D1E-B452-3FD0DC9FB8F4}" destId="{8AEB647B-A53F-468C-BD88-F1F54F51AE48}" srcOrd="2" destOrd="0" presId="urn:microsoft.com/office/officeart/2008/layout/NameandTitleOrganizationalChart"/>
    <dgm:cxn modelId="{EE84049B-CF15-4255-B2B5-3635F212495D}" type="presParOf" srcId="{36CAA38A-728A-43B6-A1AF-998E3CBF960F}" destId="{2FA05DD1-F85B-45CE-ABBA-BE02F439C505}" srcOrd="1" destOrd="0" presId="urn:microsoft.com/office/officeart/2008/layout/NameandTitleOrganizationalChart"/>
    <dgm:cxn modelId="{3C6DBA72-DA25-479D-89BD-F1A0294AD3AE}" type="presParOf" srcId="{2FA05DD1-F85B-45CE-ABBA-BE02F439C505}" destId="{5A87953D-FB8A-473A-A850-FCD3B096E074}" srcOrd="0" destOrd="0" presId="urn:microsoft.com/office/officeart/2008/layout/NameandTitleOrganizationalChart"/>
    <dgm:cxn modelId="{FCF1330B-2C90-4977-88C6-0EBF4D0E92E7}" type="presParOf" srcId="{2FA05DD1-F85B-45CE-ABBA-BE02F439C505}" destId="{D0206902-0B34-4848-A1D8-55B059D84CA7}" srcOrd="1" destOrd="0" presId="urn:microsoft.com/office/officeart/2008/layout/NameandTitleOrganizationalChart"/>
    <dgm:cxn modelId="{1199C4F8-BAF8-4311-AB7B-523748A1418F}" type="presParOf" srcId="{D0206902-0B34-4848-A1D8-55B059D84CA7}" destId="{D178CFAD-5DE2-4F70-B12C-13DFC346B226}" srcOrd="0" destOrd="0" presId="urn:microsoft.com/office/officeart/2008/layout/NameandTitleOrganizationalChart"/>
    <dgm:cxn modelId="{DF47404E-725F-48DE-AAFD-55714FD75708}" type="presParOf" srcId="{D178CFAD-5DE2-4F70-B12C-13DFC346B226}" destId="{87DEBC28-5B45-4B50-83BE-2F707068F59F}" srcOrd="0" destOrd="0" presId="urn:microsoft.com/office/officeart/2008/layout/NameandTitleOrganizationalChart"/>
    <dgm:cxn modelId="{45DD7762-066C-4AA9-9BDE-74B27B2B99A9}" type="presParOf" srcId="{D178CFAD-5DE2-4F70-B12C-13DFC346B226}" destId="{A7FF9714-2DCF-4E00-A4EE-8AF67F2963D5}" srcOrd="1" destOrd="0" presId="urn:microsoft.com/office/officeart/2008/layout/NameandTitleOrganizationalChart"/>
    <dgm:cxn modelId="{B7870AC7-D6E2-4A1C-B763-7797778099D3}" type="presParOf" srcId="{D178CFAD-5DE2-4F70-B12C-13DFC346B226}" destId="{969F195B-A621-4991-9BC8-D86B4C1EBF24}" srcOrd="2" destOrd="0" presId="urn:microsoft.com/office/officeart/2008/layout/NameandTitleOrganizationalChart"/>
    <dgm:cxn modelId="{57DC9506-6900-4E45-ABA3-1326191B6A9E}" type="presParOf" srcId="{D0206902-0B34-4848-A1D8-55B059D84CA7}" destId="{95C25263-B9B3-4C18-8FC4-D78B8501E998}" srcOrd="1" destOrd="0" presId="urn:microsoft.com/office/officeart/2008/layout/NameandTitleOrganizationalChart"/>
    <dgm:cxn modelId="{8EE339AB-6CE4-4141-8FE4-0156015F0794}" type="presParOf" srcId="{D0206902-0B34-4848-A1D8-55B059D84CA7}" destId="{ACDC7658-BEC3-42B7-A969-A86426179982}" srcOrd="2" destOrd="0" presId="urn:microsoft.com/office/officeart/2008/layout/NameandTitleOrganizationalChart"/>
    <dgm:cxn modelId="{3732416C-FFA2-4B21-B2A6-79FB6C483BB9}" type="presParOf" srcId="{2FA05DD1-F85B-45CE-ABBA-BE02F439C505}" destId="{F5FDCBAA-44D7-4778-A20D-B8CAF48C7DCE}" srcOrd="2" destOrd="0" presId="urn:microsoft.com/office/officeart/2008/layout/NameandTitleOrganizationalChart"/>
    <dgm:cxn modelId="{3A5D10B9-9F69-458B-B48D-8837B6B020A6}" type="presParOf" srcId="{2FA05DD1-F85B-45CE-ABBA-BE02F439C505}" destId="{040F9C33-756A-4311-8B7B-0324BEFAC519}" srcOrd="3" destOrd="0" presId="urn:microsoft.com/office/officeart/2008/layout/NameandTitleOrganizationalChart"/>
    <dgm:cxn modelId="{0A20D3FD-54C7-40F3-937B-B1D84150A79B}" type="presParOf" srcId="{040F9C33-756A-4311-8B7B-0324BEFAC519}" destId="{B0CDDE8A-D950-4BE1-A072-5C9DF8E033FC}" srcOrd="0" destOrd="0" presId="urn:microsoft.com/office/officeart/2008/layout/NameandTitleOrganizationalChart"/>
    <dgm:cxn modelId="{58337644-73FE-4625-9B95-8F75693B261F}" type="presParOf" srcId="{B0CDDE8A-D950-4BE1-A072-5C9DF8E033FC}" destId="{BF42B8EB-1488-4DC0-8136-9328F1A4DD22}" srcOrd="0" destOrd="0" presId="urn:microsoft.com/office/officeart/2008/layout/NameandTitleOrganizationalChart"/>
    <dgm:cxn modelId="{545B5A2B-62C5-4D96-AA3C-43A2E49316F1}" type="presParOf" srcId="{B0CDDE8A-D950-4BE1-A072-5C9DF8E033FC}" destId="{D77BFF40-D40E-401A-8CE1-025424117729}" srcOrd="1" destOrd="0" presId="urn:microsoft.com/office/officeart/2008/layout/NameandTitleOrganizationalChart"/>
    <dgm:cxn modelId="{430F2AD3-1101-45A8-9A05-8D3EF3CD8668}" type="presParOf" srcId="{B0CDDE8A-D950-4BE1-A072-5C9DF8E033FC}" destId="{4A2007EE-D1E9-42CF-B10D-A58DC042AAA8}" srcOrd="2" destOrd="0" presId="urn:microsoft.com/office/officeart/2008/layout/NameandTitleOrganizationalChart"/>
    <dgm:cxn modelId="{06499411-4BAA-421F-AAF7-55A2BEBF450F}" type="presParOf" srcId="{040F9C33-756A-4311-8B7B-0324BEFAC519}" destId="{A55D1F49-A8AA-40CE-8C60-0D2912E8FCF1}" srcOrd="1" destOrd="0" presId="urn:microsoft.com/office/officeart/2008/layout/NameandTitleOrganizationalChart"/>
    <dgm:cxn modelId="{9D7BDBE8-5D43-41A5-B2C7-04E519DD2685}" type="presParOf" srcId="{040F9C33-756A-4311-8B7B-0324BEFAC519}" destId="{56A9E839-888E-4075-A2C5-C154B915EF86}" srcOrd="2" destOrd="0" presId="urn:microsoft.com/office/officeart/2008/layout/NameandTitleOrganizationalChart"/>
    <dgm:cxn modelId="{BCAAE1DE-7698-417A-8A17-0BA2946DFF9B}" type="presParOf" srcId="{36CAA38A-728A-43B6-A1AF-998E3CBF960F}" destId="{1448EDC2-1D12-4C96-BA81-5268749F04BA}" srcOrd="2" destOrd="0" presId="urn:microsoft.com/office/officeart/2008/layout/NameandTitleOrganizationalChart"/>
    <dgm:cxn modelId="{3FD11C91-7A07-488E-B3F3-BFC2DEB12A59}" type="presParOf" srcId="{10927025-8615-45FE-92D3-29B987D4EC69}" destId="{7D02F88B-E9E2-4581-98B3-38E2D9C87463}" srcOrd="2" destOrd="0" presId="urn:microsoft.com/office/officeart/2008/layout/NameandTitleOrganizationalChart"/>
    <dgm:cxn modelId="{90AFF0E7-38FC-417D-B05F-F33FFF2114F7}" type="presParOf" srcId="{10927025-8615-45FE-92D3-29B987D4EC69}" destId="{DEDB075B-55B1-4BFD-BC9F-B3BCCE1C135A}" srcOrd="3" destOrd="0" presId="urn:microsoft.com/office/officeart/2008/layout/NameandTitleOrganizationalChart"/>
    <dgm:cxn modelId="{9BF0EA73-0C35-466F-978A-871C9FDF74EC}" type="presParOf" srcId="{DEDB075B-55B1-4BFD-BC9F-B3BCCE1C135A}" destId="{CCE4ABBE-E8E4-4C08-831F-C54CEF5EFFA6}" srcOrd="0" destOrd="0" presId="urn:microsoft.com/office/officeart/2008/layout/NameandTitleOrganizationalChart"/>
    <dgm:cxn modelId="{87AEC5BC-67DB-4A4F-9ABE-10A7D9DFE991}" type="presParOf" srcId="{CCE4ABBE-E8E4-4C08-831F-C54CEF5EFFA6}" destId="{739EBB66-5945-440F-B403-10032ECA4BB9}" srcOrd="0" destOrd="0" presId="urn:microsoft.com/office/officeart/2008/layout/NameandTitleOrganizationalChart"/>
    <dgm:cxn modelId="{FC6F65BB-C09F-4188-9A05-8CA82A3D2D04}" type="presParOf" srcId="{CCE4ABBE-E8E4-4C08-831F-C54CEF5EFFA6}" destId="{25D2C491-53A7-44AC-9BCA-2C7A669A0168}" srcOrd="1" destOrd="0" presId="urn:microsoft.com/office/officeart/2008/layout/NameandTitleOrganizationalChart"/>
    <dgm:cxn modelId="{FA4C4DD5-76ED-4BA1-ADD0-366138584A5A}" type="presParOf" srcId="{CCE4ABBE-E8E4-4C08-831F-C54CEF5EFFA6}" destId="{13E5BD82-5EEC-4075-884C-B86D0FBC06BA}" srcOrd="2" destOrd="0" presId="urn:microsoft.com/office/officeart/2008/layout/NameandTitleOrganizationalChart"/>
    <dgm:cxn modelId="{3422B73F-F082-4658-B3A1-68CE0D65CB55}" type="presParOf" srcId="{DEDB075B-55B1-4BFD-BC9F-B3BCCE1C135A}" destId="{DAB8EB20-41C7-434D-9A49-4228F925BE26}" srcOrd="1" destOrd="0" presId="urn:microsoft.com/office/officeart/2008/layout/NameandTitleOrganizationalChart"/>
    <dgm:cxn modelId="{EC3578D6-753F-45F3-9638-D1D7B86D8E12}" type="presParOf" srcId="{DEDB075B-55B1-4BFD-BC9F-B3BCCE1C135A}" destId="{E7412F5F-5A96-4AA2-B569-68460F7E794E}" srcOrd="2" destOrd="0" presId="urn:microsoft.com/office/officeart/2008/layout/NameandTitleOrganizationalChart"/>
    <dgm:cxn modelId="{209DC548-4D60-4D2D-8F66-2413AF5D28A7}" type="presParOf" srcId="{10927025-8615-45FE-92D3-29B987D4EC69}" destId="{465B2DD0-2F54-4859-BDE7-AE726195A2FC}" srcOrd="4" destOrd="0" presId="urn:microsoft.com/office/officeart/2008/layout/NameandTitleOrganizationalChart"/>
    <dgm:cxn modelId="{CEF77A7F-26FB-40E3-B85A-01FC7BB42701}" type="presParOf" srcId="{10927025-8615-45FE-92D3-29B987D4EC69}" destId="{E5258CBA-D655-4930-BF4D-863FF1D89D0A}" srcOrd="5" destOrd="0" presId="urn:microsoft.com/office/officeart/2008/layout/NameandTitleOrganizationalChart"/>
    <dgm:cxn modelId="{DF7AAE24-37CB-4312-B2F1-C3BB75AB5DEC}" type="presParOf" srcId="{E5258CBA-D655-4930-BF4D-863FF1D89D0A}" destId="{7082FB57-E473-4278-B213-B9BA6D2CEF3A}" srcOrd="0" destOrd="0" presId="urn:microsoft.com/office/officeart/2008/layout/NameandTitleOrganizationalChart"/>
    <dgm:cxn modelId="{73FFBED5-A67C-4E6C-9700-9D1331EC9C43}" type="presParOf" srcId="{7082FB57-E473-4278-B213-B9BA6D2CEF3A}" destId="{E6B227C0-3A55-40BB-AF34-92D319A74285}" srcOrd="0" destOrd="0" presId="urn:microsoft.com/office/officeart/2008/layout/NameandTitleOrganizationalChart"/>
    <dgm:cxn modelId="{0FEB5ADF-C713-48D3-918A-A6BF38E7A6EC}" type="presParOf" srcId="{7082FB57-E473-4278-B213-B9BA6D2CEF3A}" destId="{171D6F0E-202F-4C03-9926-17E48E212E1B}" srcOrd="1" destOrd="0" presId="urn:microsoft.com/office/officeart/2008/layout/NameandTitleOrganizationalChart"/>
    <dgm:cxn modelId="{284762DD-39D4-4864-BF7B-DFEB11BF8A96}" type="presParOf" srcId="{7082FB57-E473-4278-B213-B9BA6D2CEF3A}" destId="{6913CB4E-0101-4905-8271-5C6FA46B5828}" srcOrd="2" destOrd="0" presId="urn:microsoft.com/office/officeart/2008/layout/NameandTitleOrganizationalChart"/>
    <dgm:cxn modelId="{C7B2474F-BDAB-429A-A7BC-B3139AB42043}" type="presParOf" srcId="{E5258CBA-D655-4930-BF4D-863FF1D89D0A}" destId="{16B8D187-98F8-497B-BEA8-5466728EDC4B}" srcOrd="1" destOrd="0" presId="urn:microsoft.com/office/officeart/2008/layout/NameandTitleOrganizationalChart"/>
    <dgm:cxn modelId="{A9589EFE-C263-4D78-9591-6D08E9A5A2B6}" type="presParOf" srcId="{E5258CBA-D655-4930-BF4D-863FF1D89D0A}" destId="{49A762BF-E0CE-4AAA-AE10-20AAFF7A5FB3}" srcOrd="2" destOrd="0" presId="urn:microsoft.com/office/officeart/2008/layout/NameandTitleOrganizationalChart"/>
    <dgm:cxn modelId="{0E078B61-108F-474E-93AB-DF8CD1F2C000}" type="presParOf" srcId="{10927025-8615-45FE-92D3-29B987D4EC69}" destId="{C35DD404-3069-4C46-94FC-FA9ED5708DA2}" srcOrd="6" destOrd="0" presId="urn:microsoft.com/office/officeart/2008/layout/NameandTitleOrganizationalChart"/>
    <dgm:cxn modelId="{BACC14AE-0338-4368-AE6B-FFB7E4E578BE}" type="presParOf" srcId="{10927025-8615-45FE-92D3-29B987D4EC69}" destId="{3B8B1682-523E-48A6-BB41-4E01984EFC33}" srcOrd="7" destOrd="0" presId="urn:microsoft.com/office/officeart/2008/layout/NameandTitleOrganizationalChart"/>
    <dgm:cxn modelId="{CF4027DD-4BF3-4833-8CE3-EF5B47CC602B}" type="presParOf" srcId="{3B8B1682-523E-48A6-BB41-4E01984EFC33}" destId="{BAC65861-D791-48A1-9BB3-92A8A5E649D2}" srcOrd="0" destOrd="0" presId="urn:microsoft.com/office/officeart/2008/layout/NameandTitleOrganizationalChart"/>
    <dgm:cxn modelId="{9E2A6F65-7682-477D-871B-3FF9456C60DC}" type="presParOf" srcId="{BAC65861-D791-48A1-9BB3-92A8A5E649D2}" destId="{59625EE7-0041-41F0-B69C-9EAF2F5E0B7B}" srcOrd="0" destOrd="0" presId="urn:microsoft.com/office/officeart/2008/layout/NameandTitleOrganizationalChart"/>
    <dgm:cxn modelId="{665FD0FA-E947-4103-B7E9-C808CEE96AFF}" type="presParOf" srcId="{BAC65861-D791-48A1-9BB3-92A8A5E649D2}" destId="{0DE5DF65-8F30-4F23-975A-8ABF583B83B6}" srcOrd="1" destOrd="0" presId="urn:microsoft.com/office/officeart/2008/layout/NameandTitleOrganizationalChart"/>
    <dgm:cxn modelId="{A5B9BE8A-79AA-4A31-A02B-809FB775770F}" type="presParOf" srcId="{BAC65861-D791-48A1-9BB3-92A8A5E649D2}" destId="{097A5193-A07C-4724-89E2-199E185E7D08}" srcOrd="2" destOrd="0" presId="urn:microsoft.com/office/officeart/2008/layout/NameandTitleOrganizationalChart"/>
    <dgm:cxn modelId="{429D12D3-59EE-464E-A550-F60320ACAE1C}" type="presParOf" srcId="{3B8B1682-523E-48A6-BB41-4E01984EFC33}" destId="{7D6BD6F5-224A-4607-987A-E918DCE1BA18}" srcOrd="1" destOrd="0" presId="urn:microsoft.com/office/officeart/2008/layout/NameandTitleOrganizationalChart"/>
    <dgm:cxn modelId="{0986E48C-EDBE-4A9B-BB33-C91B1A376517}" type="presParOf" srcId="{3B8B1682-523E-48A6-BB41-4E01984EFC33}" destId="{3C603A9E-FE0A-4C9F-A76F-592B3945388C}" srcOrd="2" destOrd="0" presId="urn:microsoft.com/office/officeart/2008/layout/NameandTitleOrganizationalChart"/>
    <dgm:cxn modelId="{C1068E76-F319-4283-BCE6-D44C077D133C}" type="presParOf" srcId="{10927025-8615-45FE-92D3-29B987D4EC69}" destId="{33CFFF73-D074-4FE7-A490-047E15BD856C}" srcOrd="8" destOrd="0" presId="urn:microsoft.com/office/officeart/2008/layout/NameandTitleOrganizationalChart"/>
    <dgm:cxn modelId="{3183DB78-455B-4E11-BD43-74611B16F742}" type="presParOf" srcId="{10927025-8615-45FE-92D3-29B987D4EC69}" destId="{39996E8B-44E5-4F5E-A1B5-B12D602278BD}" srcOrd="9" destOrd="0" presId="urn:microsoft.com/office/officeart/2008/layout/NameandTitleOrganizationalChart"/>
    <dgm:cxn modelId="{C11D100A-88A2-4785-9685-3BC69FB1E5B8}" type="presParOf" srcId="{39996E8B-44E5-4F5E-A1B5-B12D602278BD}" destId="{911FE0A8-94F6-48D9-A136-A71C6904F840}" srcOrd="0" destOrd="0" presId="urn:microsoft.com/office/officeart/2008/layout/NameandTitleOrganizationalChart"/>
    <dgm:cxn modelId="{1DFEDCF3-8498-4E25-9AD9-2686887C6664}" type="presParOf" srcId="{911FE0A8-94F6-48D9-A136-A71C6904F840}" destId="{413D4BBE-73ED-4DA6-8C3A-6F9FB40CFFE9}" srcOrd="0" destOrd="0" presId="urn:microsoft.com/office/officeart/2008/layout/NameandTitleOrganizationalChart"/>
    <dgm:cxn modelId="{3386DB52-D4D5-49BD-8C8D-CB45721234BD}" type="presParOf" srcId="{911FE0A8-94F6-48D9-A136-A71C6904F840}" destId="{9BA27EE4-7BB1-4381-B8CB-A9D35D2C562E}" srcOrd="1" destOrd="0" presId="urn:microsoft.com/office/officeart/2008/layout/NameandTitleOrganizationalChart"/>
    <dgm:cxn modelId="{EAD7813A-A99A-4275-94B5-6CEA0FF9CDD6}" type="presParOf" srcId="{911FE0A8-94F6-48D9-A136-A71C6904F840}" destId="{F4C31BBA-228F-4543-95D4-F5817ED41256}" srcOrd="2" destOrd="0" presId="urn:microsoft.com/office/officeart/2008/layout/NameandTitleOrganizationalChart"/>
    <dgm:cxn modelId="{31E6AA75-DF12-40ED-862B-D552A58ED883}" type="presParOf" srcId="{39996E8B-44E5-4F5E-A1B5-B12D602278BD}" destId="{0A45C4C0-2FA0-4B04-8FBD-D6106B6C2430}" srcOrd="1" destOrd="0" presId="urn:microsoft.com/office/officeart/2008/layout/NameandTitleOrganizationalChart"/>
    <dgm:cxn modelId="{6212C63B-77B6-4870-8DBD-2C7DB9BC19BE}" type="presParOf" srcId="{39996E8B-44E5-4F5E-A1B5-B12D602278BD}" destId="{06BC0116-9BA6-4AE6-8EF6-A4070B9B0262}" srcOrd="2" destOrd="0" presId="urn:microsoft.com/office/officeart/2008/layout/NameandTitleOrganizationalChart"/>
    <dgm:cxn modelId="{C5D8BB9D-6765-464A-A1F6-ED579B0D4E1E}" type="presParOf" srcId="{23895575-8549-41EB-8009-6F792317ECA4}" destId="{93445211-A90C-4D4C-B066-4A5FE3A1E8F1}" srcOrd="2" destOrd="0" presId="urn:microsoft.com/office/officeart/2008/layout/NameandTitleOrganizationalChart"/>
    <dgm:cxn modelId="{B4273488-1240-4A02-AC14-D3003FE8C5B9}" type="presParOf" srcId="{3959EB1B-CE84-45C2-8BDE-2DA8F06F0522}" destId="{1745E8A7-404D-4588-9995-8EDD8B6E87BA}"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FFF73-D074-4FE7-A490-047E15BD856C}">
      <dsp:nvSpPr>
        <dsp:cNvPr id="0" name=""/>
        <dsp:cNvSpPr/>
      </dsp:nvSpPr>
      <dsp:spPr>
        <a:xfrm>
          <a:off x="3518161" y="1626067"/>
          <a:ext cx="2405372" cy="268169"/>
        </a:xfrm>
        <a:custGeom>
          <a:avLst/>
          <a:gdLst/>
          <a:ahLst/>
          <a:cxnLst/>
          <a:rect l="0" t="0" r="0" b="0"/>
          <a:pathLst>
            <a:path>
              <a:moveTo>
                <a:pt x="0" y="0"/>
              </a:moveTo>
              <a:lnTo>
                <a:pt x="0" y="159870"/>
              </a:lnTo>
              <a:lnTo>
                <a:pt x="2405372" y="159870"/>
              </a:lnTo>
              <a:lnTo>
                <a:pt x="2405372"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5DD404-3069-4C46-94FC-FA9ED5708DA2}">
      <dsp:nvSpPr>
        <dsp:cNvPr id="0" name=""/>
        <dsp:cNvSpPr/>
      </dsp:nvSpPr>
      <dsp:spPr>
        <a:xfrm>
          <a:off x="3518161" y="1626067"/>
          <a:ext cx="1202686" cy="268169"/>
        </a:xfrm>
        <a:custGeom>
          <a:avLst/>
          <a:gdLst/>
          <a:ahLst/>
          <a:cxnLst/>
          <a:rect l="0" t="0" r="0" b="0"/>
          <a:pathLst>
            <a:path>
              <a:moveTo>
                <a:pt x="0" y="0"/>
              </a:moveTo>
              <a:lnTo>
                <a:pt x="0" y="159870"/>
              </a:lnTo>
              <a:lnTo>
                <a:pt x="1202686" y="159870"/>
              </a:lnTo>
              <a:lnTo>
                <a:pt x="1202686"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5B2DD0-2F54-4859-BDE7-AE726195A2FC}">
      <dsp:nvSpPr>
        <dsp:cNvPr id="0" name=""/>
        <dsp:cNvSpPr/>
      </dsp:nvSpPr>
      <dsp:spPr>
        <a:xfrm>
          <a:off x="3472441" y="1626067"/>
          <a:ext cx="91440" cy="268169"/>
        </a:xfrm>
        <a:custGeom>
          <a:avLst/>
          <a:gdLst/>
          <a:ahLst/>
          <a:cxnLst/>
          <a:rect l="0" t="0" r="0" b="0"/>
          <a:pathLst>
            <a:path>
              <a:moveTo>
                <a:pt x="45720" y="0"/>
              </a:moveTo>
              <a:lnTo>
                <a:pt x="45720"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02F88B-E9E2-4581-98B3-38E2D9C87463}">
      <dsp:nvSpPr>
        <dsp:cNvPr id="0" name=""/>
        <dsp:cNvSpPr/>
      </dsp:nvSpPr>
      <dsp:spPr>
        <a:xfrm>
          <a:off x="2315475" y="1626067"/>
          <a:ext cx="1202686" cy="268169"/>
        </a:xfrm>
        <a:custGeom>
          <a:avLst/>
          <a:gdLst/>
          <a:ahLst/>
          <a:cxnLst/>
          <a:rect l="0" t="0" r="0" b="0"/>
          <a:pathLst>
            <a:path>
              <a:moveTo>
                <a:pt x="1202686" y="0"/>
              </a:moveTo>
              <a:lnTo>
                <a:pt x="1202686" y="159870"/>
              </a:lnTo>
              <a:lnTo>
                <a:pt x="0" y="159870"/>
              </a:lnTo>
              <a:lnTo>
                <a:pt x="0"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FDCBAA-44D7-4778-A20D-B8CAF48C7DCE}">
      <dsp:nvSpPr>
        <dsp:cNvPr id="0" name=""/>
        <dsp:cNvSpPr/>
      </dsp:nvSpPr>
      <dsp:spPr>
        <a:xfrm>
          <a:off x="1112789" y="2358375"/>
          <a:ext cx="601343" cy="268169"/>
        </a:xfrm>
        <a:custGeom>
          <a:avLst/>
          <a:gdLst/>
          <a:ahLst/>
          <a:cxnLst/>
          <a:rect l="0" t="0" r="0" b="0"/>
          <a:pathLst>
            <a:path>
              <a:moveTo>
                <a:pt x="0" y="0"/>
              </a:moveTo>
              <a:lnTo>
                <a:pt x="0" y="159870"/>
              </a:lnTo>
              <a:lnTo>
                <a:pt x="601343" y="159870"/>
              </a:lnTo>
              <a:lnTo>
                <a:pt x="601343"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87953D-FB8A-473A-A850-FCD3B096E074}">
      <dsp:nvSpPr>
        <dsp:cNvPr id="0" name=""/>
        <dsp:cNvSpPr/>
      </dsp:nvSpPr>
      <dsp:spPr>
        <a:xfrm>
          <a:off x="511446" y="2358375"/>
          <a:ext cx="601343" cy="268169"/>
        </a:xfrm>
        <a:custGeom>
          <a:avLst/>
          <a:gdLst/>
          <a:ahLst/>
          <a:cxnLst/>
          <a:rect l="0" t="0" r="0" b="0"/>
          <a:pathLst>
            <a:path>
              <a:moveTo>
                <a:pt x="601343" y="0"/>
              </a:moveTo>
              <a:lnTo>
                <a:pt x="601343" y="159870"/>
              </a:lnTo>
              <a:lnTo>
                <a:pt x="0" y="159870"/>
              </a:lnTo>
              <a:lnTo>
                <a:pt x="0"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4738F-7997-4671-9617-FD775DCFC16C}">
      <dsp:nvSpPr>
        <dsp:cNvPr id="0" name=""/>
        <dsp:cNvSpPr/>
      </dsp:nvSpPr>
      <dsp:spPr>
        <a:xfrm>
          <a:off x="1112789" y="1626067"/>
          <a:ext cx="2405372" cy="268169"/>
        </a:xfrm>
        <a:custGeom>
          <a:avLst/>
          <a:gdLst/>
          <a:ahLst/>
          <a:cxnLst/>
          <a:rect l="0" t="0" r="0" b="0"/>
          <a:pathLst>
            <a:path>
              <a:moveTo>
                <a:pt x="2405372" y="0"/>
              </a:moveTo>
              <a:lnTo>
                <a:pt x="2405372" y="159870"/>
              </a:lnTo>
              <a:lnTo>
                <a:pt x="0" y="159870"/>
              </a:lnTo>
              <a:lnTo>
                <a:pt x="0" y="2681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5C0B06-85C7-4A58-93E9-7F12F282A04F}">
      <dsp:nvSpPr>
        <dsp:cNvPr id="0" name=""/>
        <dsp:cNvSpPr/>
      </dsp:nvSpPr>
      <dsp:spPr>
        <a:xfrm>
          <a:off x="3472441" y="893759"/>
          <a:ext cx="91440" cy="268169"/>
        </a:xfrm>
        <a:custGeom>
          <a:avLst/>
          <a:gdLst/>
          <a:ahLst/>
          <a:cxnLst/>
          <a:rect l="0" t="0" r="0" b="0"/>
          <a:pathLst>
            <a:path>
              <a:moveTo>
                <a:pt x="45720" y="0"/>
              </a:moveTo>
              <a:lnTo>
                <a:pt x="45720" y="2681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8D688B-AA7D-4660-9086-480A04F40821}">
      <dsp:nvSpPr>
        <dsp:cNvPr id="0" name=""/>
        <dsp:cNvSpPr/>
      </dsp:nvSpPr>
      <dsp:spPr>
        <a:xfrm>
          <a:off x="3069940" y="429620"/>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CEO</a:t>
          </a:r>
        </a:p>
      </dsp:txBody>
      <dsp:txXfrm>
        <a:off x="3069940" y="429620"/>
        <a:ext cx="896443" cy="464138"/>
      </dsp:txXfrm>
    </dsp:sp>
    <dsp:sp modelId="{84C4297D-1120-4247-A290-C39380BE0C1D}">
      <dsp:nvSpPr>
        <dsp:cNvPr id="0" name=""/>
        <dsp:cNvSpPr/>
      </dsp:nvSpPr>
      <dsp:spPr>
        <a:xfrm>
          <a:off x="3249228" y="790617"/>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3249228" y="790617"/>
        <a:ext cx="806799" cy="154712"/>
      </dsp:txXfrm>
    </dsp:sp>
    <dsp:sp modelId="{CDEF6AC1-9883-41E1-A1BD-9E13474288FC}">
      <dsp:nvSpPr>
        <dsp:cNvPr id="0" name=""/>
        <dsp:cNvSpPr/>
      </dsp:nvSpPr>
      <dsp:spPr>
        <a:xfrm>
          <a:off x="3069940" y="1161928"/>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Group Manager - Regulatory &amp; Policy</a:t>
          </a:r>
        </a:p>
      </dsp:txBody>
      <dsp:txXfrm>
        <a:off x="3069940" y="1161928"/>
        <a:ext cx="896443" cy="464138"/>
      </dsp:txXfrm>
    </dsp:sp>
    <dsp:sp modelId="{727FE7A1-21AA-4F93-AC4F-9767096DB341}">
      <dsp:nvSpPr>
        <dsp:cNvPr id="0" name=""/>
        <dsp:cNvSpPr/>
      </dsp:nvSpPr>
      <dsp:spPr>
        <a:xfrm>
          <a:off x="3249228" y="1522925"/>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3249228" y="1522925"/>
        <a:ext cx="806799" cy="154712"/>
      </dsp:txXfrm>
    </dsp:sp>
    <dsp:sp modelId="{E00AA0C8-B1E9-4433-8235-6A8E90065A93}">
      <dsp:nvSpPr>
        <dsp:cNvPr id="0" name=""/>
        <dsp:cNvSpPr/>
      </dsp:nvSpPr>
      <dsp:spPr>
        <a:xfrm>
          <a:off x="664567"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Manager Compliance</a:t>
          </a:r>
        </a:p>
      </dsp:txBody>
      <dsp:txXfrm>
        <a:off x="664567" y="1894236"/>
        <a:ext cx="896443" cy="464138"/>
      </dsp:txXfrm>
    </dsp:sp>
    <dsp:sp modelId="{CF2AAC3B-833D-44F1-928B-89A63E09DB8E}">
      <dsp:nvSpPr>
        <dsp:cNvPr id="0" name=""/>
        <dsp:cNvSpPr/>
      </dsp:nvSpPr>
      <dsp:spPr>
        <a:xfrm>
          <a:off x="843856"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843856" y="2255233"/>
        <a:ext cx="806799" cy="154712"/>
      </dsp:txXfrm>
    </dsp:sp>
    <dsp:sp modelId="{87DEBC28-5B45-4B50-83BE-2F707068F59F}">
      <dsp:nvSpPr>
        <dsp:cNvPr id="0" name=""/>
        <dsp:cNvSpPr/>
      </dsp:nvSpPr>
      <dsp:spPr>
        <a:xfrm>
          <a:off x="63224" y="2626544"/>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Senior Compliance Officer (+1 Casual)</a:t>
          </a:r>
        </a:p>
      </dsp:txBody>
      <dsp:txXfrm>
        <a:off x="63224" y="2626544"/>
        <a:ext cx="896443" cy="464138"/>
      </dsp:txXfrm>
    </dsp:sp>
    <dsp:sp modelId="{A7FF9714-2DCF-4E00-A4EE-8AF67F2963D5}">
      <dsp:nvSpPr>
        <dsp:cNvPr id="0" name=""/>
        <dsp:cNvSpPr/>
      </dsp:nvSpPr>
      <dsp:spPr>
        <a:xfrm>
          <a:off x="242513" y="2987541"/>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242513" y="2987541"/>
        <a:ext cx="806799" cy="154712"/>
      </dsp:txXfrm>
    </dsp:sp>
    <dsp:sp modelId="{BF42B8EB-1488-4DC0-8136-9328F1A4DD22}">
      <dsp:nvSpPr>
        <dsp:cNvPr id="0" name=""/>
        <dsp:cNvSpPr/>
      </dsp:nvSpPr>
      <dsp:spPr>
        <a:xfrm>
          <a:off x="1265910" y="2626544"/>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Compliance Officers x3</a:t>
          </a:r>
        </a:p>
      </dsp:txBody>
      <dsp:txXfrm>
        <a:off x="1265910" y="2626544"/>
        <a:ext cx="896443" cy="464138"/>
      </dsp:txXfrm>
    </dsp:sp>
    <dsp:sp modelId="{D77BFF40-D40E-401A-8CE1-025424117729}">
      <dsp:nvSpPr>
        <dsp:cNvPr id="0" name=""/>
        <dsp:cNvSpPr/>
      </dsp:nvSpPr>
      <dsp:spPr>
        <a:xfrm>
          <a:off x="1445199" y="2987541"/>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1445199" y="2987541"/>
        <a:ext cx="806799" cy="154712"/>
      </dsp:txXfrm>
    </dsp:sp>
    <dsp:sp modelId="{739EBB66-5945-440F-B403-10032ECA4BB9}">
      <dsp:nvSpPr>
        <dsp:cNvPr id="0" name=""/>
        <dsp:cNvSpPr/>
      </dsp:nvSpPr>
      <dsp:spPr>
        <a:xfrm>
          <a:off x="1867253"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Manager Consents</a:t>
          </a:r>
        </a:p>
      </dsp:txBody>
      <dsp:txXfrm>
        <a:off x="1867253" y="1894236"/>
        <a:ext cx="896443" cy="464138"/>
      </dsp:txXfrm>
    </dsp:sp>
    <dsp:sp modelId="{25D2C491-53A7-44AC-9BCA-2C7A669A0168}">
      <dsp:nvSpPr>
        <dsp:cNvPr id="0" name=""/>
        <dsp:cNvSpPr/>
      </dsp:nvSpPr>
      <dsp:spPr>
        <a:xfrm>
          <a:off x="2046542"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2046542" y="2255233"/>
        <a:ext cx="806799" cy="154712"/>
      </dsp:txXfrm>
    </dsp:sp>
    <dsp:sp modelId="{E6B227C0-3A55-40BB-AF34-92D319A74285}">
      <dsp:nvSpPr>
        <dsp:cNvPr id="0" name=""/>
        <dsp:cNvSpPr/>
      </dsp:nvSpPr>
      <dsp:spPr>
        <a:xfrm>
          <a:off x="3069940"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Manager Policy</a:t>
          </a:r>
        </a:p>
      </dsp:txBody>
      <dsp:txXfrm>
        <a:off x="3069940" y="1894236"/>
        <a:ext cx="896443" cy="464138"/>
      </dsp:txXfrm>
    </dsp:sp>
    <dsp:sp modelId="{171D6F0E-202F-4C03-9926-17E48E212E1B}">
      <dsp:nvSpPr>
        <dsp:cNvPr id="0" name=""/>
        <dsp:cNvSpPr/>
      </dsp:nvSpPr>
      <dsp:spPr>
        <a:xfrm>
          <a:off x="3249228"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3249228" y="2255233"/>
        <a:ext cx="806799" cy="154712"/>
      </dsp:txXfrm>
    </dsp:sp>
    <dsp:sp modelId="{59625EE7-0041-41F0-B69C-9EAF2F5E0B7B}">
      <dsp:nvSpPr>
        <dsp:cNvPr id="0" name=""/>
        <dsp:cNvSpPr/>
      </dsp:nvSpPr>
      <dsp:spPr>
        <a:xfrm>
          <a:off x="4272626"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Senior Planning Technician</a:t>
          </a:r>
        </a:p>
      </dsp:txBody>
      <dsp:txXfrm>
        <a:off x="4272626" y="1894236"/>
        <a:ext cx="896443" cy="464138"/>
      </dsp:txXfrm>
    </dsp:sp>
    <dsp:sp modelId="{0DE5DF65-8F30-4F23-975A-8ABF583B83B6}">
      <dsp:nvSpPr>
        <dsp:cNvPr id="0" name=""/>
        <dsp:cNvSpPr/>
      </dsp:nvSpPr>
      <dsp:spPr>
        <a:xfrm>
          <a:off x="4451914"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4451914" y="2255233"/>
        <a:ext cx="806799" cy="154712"/>
      </dsp:txXfrm>
    </dsp:sp>
    <dsp:sp modelId="{413D4BBE-73ED-4DA6-8C3A-6F9FB40CFFE9}">
      <dsp:nvSpPr>
        <dsp:cNvPr id="0" name=""/>
        <dsp:cNvSpPr/>
      </dsp:nvSpPr>
      <dsp:spPr>
        <a:xfrm>
          <a:off x="5475312" y="1894236"/>
          <a:ext cx="896443" cy="464138"/>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5495" numCol="1" spcCol="1270" anchor="ctr" anchorCtr="0">
          <a:noAutofit/>
        </a:bodyPr>
        <a:lstStyle/>
        <a:p>
          <a:pPr marL="0" lvl="0" indent="0" algn="ctr" defTabSz="355600">
            <a:lnSpc>
              <a:spcPct val="90000"/>
            </a:lnSpc>
            <a:spcBef>
              <a:spcPct val="0"/>
            </a:spcBef>
            <a:spcAft>
              <a:spcPct val="35000"/>
            </a:spcAft>
            <a:buNone/>
          </a:pPr>
          <a:r>
            <a:rPr lang="en-NZ" sz="800" b="0" kern="1200"/>
            <a:t>Principal RMA Investigator</a:t>
          </a:r>
        </a:p>
      </dsp:txBody>
      <dsp:txXfrm>
        <a:off x="5475312" y="1894236"/>
        <a:ext cx="896443" cy="464138"/>
      </dsp:txXfrm>
    </dsp:sp>
    <dsp:sp modelId="{9BA27EE4-7BB1-4381-B8CB-A9D35D2C562E}">
      <dsp:nvSpPr>
        <dsp:cNvPr id="0" name=""/>
        <dsp:cNvSpPr/>
      </dsp:nvSpPr>
      <dsp:spPr>
        <a:xfrm>
          <a:off x="5654601" y="2255233"/>
          <a:ext cx="806799" cy="15471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5654601" y="2255233"/>
        <a:ext cx="806799" cy="15471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2</cp:revision>
  <dcterms:created xsi:type="dcterms:W3CDTF">2025-07-08T02:38:00Z</dcterms:created>
  <dcterms:modified xsi:type="dcterms:W3CDTF">2025-07-08T02:38:00Z</dcterms:modified>
</cp:coreProperties>
</file>