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1AC7" w14:textId="32E036D2" w:rsidR="004F3682" w:rsidRPr="005754D3" w:rsidRDefault="00D36E8B">
      <w:pPr>
        <w:rPr>
          <w:rFonts w:ascii="Calibri Light" w:hAnsi="Calibri Light" w:cs="Calibri Light"/>
          <w:lang w:val="en-US"/>
        </w:rPr>
      </w:pPr>
      <w:r w:rsidRPr="002E2085">
        <w:rPr>
          <w:noProof/>
          <w:sz w:val="28"/>
          <w:szCs w:val="28"/>
        </w:rPr>
        <w:drawing>
          <wp:anchor distT="0" distB="0" distL="114300" distR="114300" simplePos="0" relativeHeight="251668480" behindDoc="0" locked="0" layoutInCell="1" allowOverlap="1" wp14:anchorId="214E86F2" wp14:editId="554CD65E">
            <wp:simplePos x="0" y="0"/>
            <wp:positionH relativeFrom="column">
              <wp:posOffset>-51683</wp:posOffset>
            </wp:positionH>
            <wp:positionV relativeFrom="paragraph">
              <wp:posOffset>-729063</wp:posOffset>
            </wp:positionV>
            <wp:extent cx="2374872" cy="579755"/>
            <wp:effectExtent l="0" t="0" r="6985" b="0"/>
            <wp:wrapNone/>
            <wp:docPr id="54811525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28767" name="Picture 1" descr="A blue sign with white text&#10;&#10;Description automatically generated"/>
                    <pic:cNvPicPr/>
                  </pic:nvPicPr>
                  <pic:blipFill rotWithShape="1">
                    <a:blip r:embed="rId8" cstate="print">
                      <a:extLst>
                        <a:ext uri="{28A0092B-C50C-407E-A947-70E740481C1C}">
                          <a14:useLocalDpi xmlns:a14="http://schemas.microsoft.com/office/drawing/2010/main" val="0"/>
                        </a:ext>
                      </a:extLst>
                    </a:blip>
                    <a:srcRect l="1244" t="10984" b="-1"/>
                    <a:stretch/>
                  </pic:blipFill>
                  <pic:spPr bwMode="auto">
                    <a:xfrm>
                      <a:off x="0" y="0"/>
                      <a:ext cx="2377440" cy="5803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6FAB" w:rsidRPr="005754D3">
        <w:rPr>
          <w:rFonts w:ascii="Calibri Light" w:hAnsi="Calibri Light" w:cs="Calibri Light"/>
          <w:noProof/>
          <w:sz w:val="28"/>
          <w:szCs w:val="28"/>
        </w:rPr>
        <w:drawing>
          <wp:anchor distT="0" distB="0" distL="114300" distR="114300" simplePos="0" relativeHeight="251663360" behindDoc="1" locked="0" layoutInCell="1" allowOverlap="1" wp14:anchorId="6B33C174" wp14:editId="17D6A354">
            <wp:simplePos x="0" y="0"/>
            <wp:positionH relativeFrom="column">
              <wp:posOffset>-469681</wp:posOffset>
            </wp:positionH>
            <wp:positionV relativeFrom="paragraph">
              <wp:posOffset>-860951</wp:posOffset>
            </wp:positionV>
            <wp:extent cx="7569200" cy="812800"/>
            <wp:effectExtent l="19050" t="19050" r="12700" b="25400"/>
            <wp:wrapNone/>
            <wp:docPr id="430414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37646" name=""/>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7573038" cy="813212"/>
                    </a:xfrm>
                    <a:prstGeom prst="rect">
                      <a:avLst/>
                    </a:prstGeom>
                    <a:solidFill>
                      <a:srgbClr val="156082"/>
                    </a:solid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3C67">
        <w:rPr>
          <w:noProof/>
        </w:rPr>
        <mc:AlternateContent>
          <mc:Choice Requires="wps">
            <w:drawing>
              <wp:anchor distT="0" distB="0" distL="114300" distR="114300" simplePos="0" relativeHeight="251665408" behindDoc="0" locked="0" layoutInCell="1" allowOverlap="1" wp14:anchorId="6BACB0E9" wp14:editId="5BB72657">
                <wp:simplePos x="0" y="0"/>
                <wp:positionH relativeFrom="page">
                  <wp:posOffset>-10634</wp:posOffset>
                </wp:positionH>
                <wp:positionV relativeFrom="paragraph">
                  <wp:posOffset>-88058</wp:posOffset>
                </wp:positionV>
                <wp:extent cx="7566985" cy="45719"/>
                <wp:effectExtent l="0" t="0" r="15240" b="12065"/>
                <wp:wrapNone/>
                <wp:docPr id="299290447" name="Rectangle 1"/>
                <wp:cNvGraphicFramePr/>
                <a:graphic xmlns:a="http://schemas.openxmlformats.org/drawingml/2006/main">
                  <a:graphicData uri="http://schemas.microsoft.com/office/word/2010/wordprocessingShape">
                    <wps:wsp>
                      <wps:cNvSpPr/>
                      <wps:spPr>
                        <a:xfrm>
                          <a:off x="0" y="0"/>
                          <a:ext cx="7566985" cy="45719"/>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65368" id="Rectangle 1" o:spid="_x0000_s1026" style="position:absolute;margin-left:-.85pt;margin-top:-6.95pt;width:595.8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" fillcolor="#00b050" strokecolor="#00b050" strokeweight="1pt">
                <w10:wrap anchorx="page"/>
              </v:rect>
            </w:pict>
          </mc:Fallback>
        </mc:AlternateContent>
      </w:r>
    </w:p>
    <w:tbl>
      <w:tblPr>
        <w:tblStyle w:val="TableGrid"/>
        <w:tblW w:w="0" w:type="auto"/>
        <w:tblLook w:val="04A0" w:firstRow="1" w:lastRow="0" w:firstColumn="1" w:lastColumn="0" w:noHBand="0" w:noVBand="1"/>
      </w:tblPr>
      <w:tblGrid>
        <w:gridCol w:w="3389"/>
        <w:gridCol w:w="7067"/>
      </w:tblGrid>
      <w:tr w:rsidR="00487B85" w:rsidRPr="005754D3" w14:paraId="457C04B9" w14:textId="77777777" w:rsidTr="00826038">
        <w:tc>
          <w:tcPr>
            <w:tcW w:w="10456" w:type="dxa"/>
            <w:gridSpan w:val="2"/>
            <w:shd w:val="clear" w:color="auto" w:fill="163974"/>
          </w:tcPr>
          <w:p w14:paraId="5C65B921" w14:textId="6E9D9D28" w:rsidR="00487B85" w:rsidRPr="005754D3" w:rsidRDefault="00487B85">
            <w:pPr>
              <w:rPr>
                <w:rFonts w:ascii="Calibri" w:hAnsi="Calibri" w:cs="Calibri"/>
                <w:b/>
                <w:bCs/>
                <w:i/>
                <w:iCs/>
                <w:sz w:val="32"/>
                <w:szCs w:val="32"/>
                <w:lang w:val="en-US"/>
              </w:rPr>
            </w:pPr>
            <w:r w:rsidRPr="005754D3">
              <w:rPr>
                <w:rFonts w:ascii="Calibri" w:hAnsi="Calibri" w:cs="Calibri"/>
                <w:b/>
                <w:bCs/>
                <w:i/>
                <w:iCs/>
                <w:sz w:val="32"/>
                <w:szCs w:val="32"/>
                <w:lang w:val="en-US"/>
              </w:rPr>
              <w:t>POSITION DESCRIPTION</w:t>
            </w:r>
          </w:p>
        </w:tc>
      </w:tr>
      <w:tr w:rsidR="00487B85" w:rsidRPr="005754D3" w14:paraId="194739A5" w14:textId="77777777" w:rsidTr="0042328C">
        <w:trPr>
          <w:trHeight w:val="340"/>
        </w:trPr>
        <w:tc>
          <w:tcPr>
            <w:tcW w:w="3389" w:type="dxa"/>
          </w:tcPr>
          <w:p w14:paraId="55D2DC19" w14:textId="2DADF7DB" w:rsidR="00487B85" w:rsidRPr="005754D3" w:rsidRDefault="00487B85">
            <w:pPr>
              <w:rPr>
                <w:rFonts w:ascii="Calibri" w:hAnsi="Calibri" w:cs="Calibri"/>
                <w:b/>
                <w:bCs/>
                <w:lang w:val="en-US"/>
              </w:rPr>
            </w:pPr>
            <w:r w:rsidRPr="00CE3B03">
              <w:rPr>
                <w:rFonts w:ascii="Calibri" w:hAnsi="Calibri" w:cs="Calibri"/>
                <w:b/>
                <w:bCs/>
                <w:lang w:val="en-US"/>
              </w:rPr>
              <w:t>POSITION TITLE</w:t>
            </w:r>
          </w:p>
        </w:tc>
        <w:tc>
          <w:tcPr>
            <w:tcW w:w="7067" w:type="dxa"/>
          </w:tcPr>
          <w:p w14:paraId="41CE0FF6" w14:textId="37BC9073" w:rsidR="00487B85" w:rsidRPr="005754D3" w:rsidRDefault="008710AB" w:rsidP="005B34AB">
            <w:pPr>
              <w:rPr>
                <w:rFonts w:ascii="Calibri Light" w:hAnsi="Calibri Light" w:cs="Calibri Light"/>
                <w:lang w:val="en-US"/>
              </w:rPr>
            </w:pPr>
            <w:r>
              <w:rPr>
                <w:rFonts w:ascii="Calibri Light" w:hAnsi="Calibri Light" w:cs="Calibri Light"/>
                <w:lang w:val="en-US"/>
              </w:rPr>
              <w:t xml:space="preserve">Emergency Management Officer - </w:t>
            </w:r>
            <w:r w:rsidR="008B674E">
              <w:rPr>
                <w:rFonts w:ascii="Calibri Light" w:hAnsi="Calibri Light" w:cs="Calibri Light"/>
                <w:lang w:val="en-US"/>
              </w:rPr>
              <w:t>Welfare</w:t>
            </w:r>
            <w:r w:rsidR="00496AC5">
              <w:rPr>
                <w:rFonts w:ascii="Calibri Light" w:hAnsi="Calibri Light" w:cs="Calibri Light"/>
                <w:lang w:val="en-US"/>
              </w:rPr>
              <w:t xml:space="preserve"> </w:t>
            </w:r>
            <w:r>
              <w:rPr>
                <w:rFonts w:ascii="Calibri Light" w:hAnsi="Calibri Light" w:cs="Calibri Light"/>
                <w:lang w:val="en-US"/>
              </w:rPr>
              <w:t>&amp;</w:t>
            </w:r>
            <w:r>
              <w:rPr>
                <w:rFonts w:ascii="Calibri Light" w:hAnsi="Calibri Light" w:cs="Calibri Light"/>
                <w:lang w:val="en-US"/>
              </w:rPr>
              <w:t xml:space="preserve"> </w:t>
            </w:r>
            <w:r w:rsidR="00496AC5">
              <w:rPr>
                <w:rFonts w:ascii="Calibri Light" w:hAnsi="Calibri Light" w:cs="Calibri Light"/>
                <w:lang w:val="en-US"/>
              </w:rPr>
              <w:t xml:space="preserve">Recovery </w:t>
            </w:r>
          </w:p>
        </w:tc>
      </w:tr>
      <w:tr w:rsidR="00487B85" w:rsidRPr="005754D3" w14:paraId="1F8F9239" w14:textId="77777777" w:rsidTr="0042328C">
        <w:trPr>
          <w:trHeight w:val="340"/>
        </w:trPr>
        <w:tc>
          <w:tcPr>
            <w:tcW w:w="3389" w:type="dxa"/>
          </w:tcPr>
          <w:p w14:paraId="5AC24DA1" w14:textId="65739CC2" w:rsidR="00487B85" w:rsidRPr="005754D3" w:rsidRDefault="008B674E">
            <w:pPr>
              <w:rPr>
                <w:rFonts w:ascii="Calibri" w:hAnsi="Calibri" w:cs="Calibri"/>
                <w:b/>
                <w:bCs/>
                <w:lang w:val="en-US"/>
              </w:rPr>
            </w:pPr>
            <w:r>
              <w:rPr>
                <w:rFonts w:ascii="Calibri" w:hAnsi="Calibri" w:cs="Calibri"/>
                <w:b/>
                <w:bCs/>
                <w:lang w:val="en-US"/>
              </w:rPr>
              <w:t>DEPARTMENT</w:t>
            </w:r>
          </w:p>
        </w:tc>
        <w:tc>
          <w:tcPr>
            <w:tcW w:w="7067" w:type="dxa"/>
          </w:tcPr>
          <w:p w14:paraId="6B29041C" w14:textId="0384F0EF" w:rsidR="00487B85" w:rsidRPr="005754D3" w:rsidRDefault="008B674E">
            <w:pPr>
              <w:rPr>
                <w:rFonts w:ascii="Calibri Light" w:hAnsi="Calibri Light" w:cs="Calibri Light"/>
                <w:lang w:val="en-US"/>
              </w:rPr>
            </w:pPr>
            <w:r>
              <w:rPr>
                <w:rFonts w:ascii="Calibri Light" w:hAnsi="Calibri Light" w:cs="Calibri Light"/>
                <w:lang w:val="en-US"/>
              </w:rPr>
              <w:t>West Coast Emergency Management</w:t>
            </w:r>
          </w:p>
        </w:tc>
      </w:tr>
      <w:tr w:rsidR="00487B85" w:rsidRPr="005754D3" w14:paraId="79DF099E" w14:textId="77777777" w:rsidTr="0042328C">
        <w:trPr>
          <w:trHeight w:val="340"/>
        </w:trPr>
        <w:tc>
          <w:tcPr>
            <w:tcW w:w="3389" w:type="dxa"/>
          </w:tcPr>
          <w:p w14:paraId="0ACC3032" w14:textId="55B98903" w:rsidR="00487B85" w:rsidRPr="005754D3" w:rsidRDefault="00487B85">
            <w:pPr>
              <w:rPr>
                <w:rFonts w:ascii="Calibri" w:hAnsi="Calibri" w:cs="Calibri"/>
                <w:b/>
                <w:bCs/>
                <w:lang w:val="en-US"/>
              </w:rPr>
            </w:pPr>
            <w:r w:rsidRPr="005754D3">
              <w:rPr>
                <w:rFonts w:ascii="Calibri" w:hAnsi="Calibri" w:cs="Calibri"/>
                <w:b/>
                <w:bCs/>
                <w:lang w:val="en-US"/>
              </w:rPr>
              <w:t>GROUP</w:t>
            </w:r>
          </w:p>
        </w:tc>
        <w:tc>
          <w:tcPr>
            <w:tcW w:w="7067" w:type="dxa"/>
          </w:tcPr>
          <w:p w14:paraId="56619D5E" w14:textId="50775301" w:rsidR="00487B85" w:rsidRPr="005754D3" w:rsidRDefault="008B674E">
            <w:pPr>
              <w:rPr>
                <w:rFonts w:ascii="Calibri Light" w:hAnsi="Calibri Light" w:cs="Calibri Light"/>
                <w:lang w:val="en-US"/>
              </w:rPr>
            </w:pPr>
            <w:r>
              <w:rPr>
                <w:rFonts w:ascii="Calibri Light" w:hAnsi="Calibri Light" w:cs="Calibri Light"/>
                <w:lang w:val="en-US"/>
              </w:rPr>
              <w:t>Office of the Chief Executive</w:t>
            </w:r>
          </w:p>
        </w:tc>
      </w:tr>
      <w:tr w:rsidR="00487B85" w:rsidRPr="005754D3" w14:paraId="25BF4CC6" w14:textId="77777777" w:rsidTr="0042328C">
        <w:trPr>
          <w:trHeight w:val="340"/>
        </w:trPr>
        <w:tc>
          <w:tcPr>
            <w:tcW w:w="3389" w:type="dxa"/>
          </w:tcPr>
          <w:p w14:paraId="12D5E02D" w14:textId="0628118F" w:rsidR="00487B85" w:rsidRPr="005754D3" w:rsidRDefault="00487B85">
            <w:pPr>
              <w:rPr>
                <w:rFonts w:ascii="Calibri" w:hAnsi="Calibri" w:cs="Calibri"/>
                <w:b/>
                <w:bCs/>
                <w:lang w:val="en-US"/>
              </w:rPr>
            </w:pPr>
            <w:r w:rsidRPr="005754D3">
              <w:rPr>
                <w:rFonts w:ascii="Calibri" w:hAnsi="Calibri" w:cs="Calibri"/>
                <w:b/>
                <w:bCs/>
                <w:lang w:val="en-US"/>
              </w:rPr>
              <w:t>REPORTS TO:</w:t>
            </w:r>
          </w:p>
        </w:tc>
        <w:tc>
          <w:tcPr>
            <w:tcW w:w="7067" w:type="dxa"/>
          </w:tcPr>
          <w:p w14:paraId="3205DB6A" w14:textId="3D80B067" w:rsidR="00487B85" w:rsidRPr="005754D3" w:rsidRDefault="008B674E">
            <w:pPr>
              <w:rPr>
                <w:rFonts w:ascii="Calibri Light" w:hAnsi="Calibri Light" w:cs="Calibri Light"/>
                <w:lang w:val="en-US"/>
              </w:rPr>
            </w:pPr>
            <w:r>
              <w:rPr>
                <w:rFonts w:ascii="Calibri Light" w:hAnsi="Calibri Light" w:cs="Calibri Light"/>
                <w:lang w:val="en-US"/>
              </w:rPr>
              <w:t>Manager – West Coast Emergency Manage</w:t>
            </w:r>
            <w:r w:rsidR="00725221">
              <w:rPr>
                <w:rFonts w:ascii="Calibri Light" w:hAnsi="Calibri Light" w:cs="Calibri Light"/>
                <w:lang w:val="en-US"/>
              </w:rPr>
              <w:t>ment</w:t>
            </w:r>
          </w:p>
        </w:tc>
      </w:tr>
      <w:tr w:rsidR="00487B85" w:rsidRPr="005754D3" w14:paraId="640E2860" w14:textId="77777777" w:rsidTr="0042328C">
        <w:trPr>
          <w:trHeight w:val="340"/>
        </w:trPr>
        <w:tc>
          <w:tcPr>
            <w:tcW w:w="3389" w:type="dxa"/>
          </w:tcPr>
          <w:p w14:paraId="09B00287" w14:textId="6DE433F9" w:rsidR="00487B85" w:rsidRPr="005754D3" w:rsidRDefault="0069604F" w:rsidP="0069604F">
            <w:pPr>
              <w:rPr>
                <w:rFonts w:ascii="Calibri" w:hAnsi="Calibri" w:cs="Calibri"/>
                <w:b/>
                <w:bCs/>
                <w:lang w:val="en-US"/>
              </w:rPr>
            </w:pPr>
            <w:r>
              <w:rPr>
                <w:rFonts w:ascii="Calibri" w:hAnsi="Calibri" w:cs="Calibri"/>
                <w:b/>
                <w:bCs/>
                <w:lang w:val="en-US"/>
              </w:rPr>
              <w:t>DIRECT REPORTS</w:t>
            </w:r>
          </w:p>
        </w:tc>
        <w:tc>
          <w:tcPr>
            <w:tcW w:w="7067" w:type="dxa"/>
            <w:vAlign w:val="center"/>
          </w:tcPr>
          <w:p w14:paraId="405DA84B" w14:textId="2D1A76B1" w:rsidR="00487B85" w:rsidRPr="005754D3" w:rsidRDefault="008B674E" w:rsidP="00AD79E2">
            <w:pPr>
              <w:rPr>
                <w:rFonts w:ascii="Calibri Light" w:hAnsi="Calibri Light" w:cs="Calibri Light"/>
                <w:lang w:val="en-US"/>
              </w:rPr>
            </w:pPr>
            <w:r>
              <w:rPr>
                <w:rFonts w:ascii="Calibri Light" w:hAnsi="Calibri Light" w:cs="Calibri Light"/>
                <w:lang w:val="en-US"/>
              </w:rPr>
              <w:t>Nil</w:t>
            </w:r>
          </w:p>
        </w:tc>
      </w:tr>
      <w:tr w:rsidR="00B35FAB" w:rsidRPr="005754D3" w14:paraId="3307BE98" w14:textId="77777777" w:rsidTr="008542BA">
        <w:trPr>
          <w:trHeight w:val="340"/>
        </w:trPr>
        <w:tc>
          <w:tcPr>
            <w:tcW w:w="10456" w:type="dxa"/>
            <w:gridSpan w:val="2"/>
            <w:tcBorders>
              <w:bottom w:val="single" w:sz="4" w:space="0" w:color="auto"/>
            </w:tcBorders>
          </w:tcPr>
          <w:p w14:paraId="131391EB" w14:textId="25689D9F" w:rsidR="00FB6437" w:rsidRDefault="00B35FAB" w:rsidP="00C8680F">
            <w:pPr>
              <w:rPr>
                <w:rFonts w:ascii="Calibri" w:hAnsi="Calibri" w:cs="Calibri"/>
                <w:b/>
                <w:bCs/>
                <w:lang w:val="en-US"/>
              </w:rPr>
            </w:pPr>
            <w:r w:rsidRPr="005754D3">
              <w:rPr>
                <w:rFonts w:ascii="Calibri" w:hAnsi="Calibri" w:cs="Calibri"/>
                <w:b/>
                <w:bCs/>
                <w:lang w:val="en-US"/>
              </w:rPr>
              <w:t>P</w:t>
            </w:r>
            <w:r>
              <w:rPr>
                <w:rFonts w:ascii="Calibri" w:hAnsi="Calibri" w:cs="Calibri"/>
                <w:b/>
                <w:bCs/>
                <w:lang w:val="en-US"/>
              </w:rPr>
              <w:t>OSITI</w:t>
            </w:r>
            <w:r w:rsidRPr="005754D3">
              <w:rPr>
                <w:rFonts w:ascii="Calibri" w:hAnsi="Calibri" w:cs="Calibri"/>
                <w:b/>
                <w:bCs/>
                <w:lang w:val="en-US"/>
              </w:rPr>
              <w:t>ON PURPOSE</w:t>
            </w:r>
            <w:r w:rsidR="00282283">
              <w:rPr>
                <w:rFonts w:ascii="Calibri" w:hAnsi="Calibri" w:cs="Calibri"/>
                <w:b/>
                <w:bCs/>
                <w:lang w:val="en-US"/>
              </w:rPr>
              <w:br/>
            </w:r>
          </w:p>
          <w:p w14:paraId="0F105F44" w14:textId="77777777" w:rsidR="00443597" w:rsidRDefault="00812DBA" w:rsidP="00193E52">
            <w:r>
              <w:rPr>
                <w:rFonts w:ascii="Calibri Light" w:hAnsi="Calibri Light" w:cs="Calibri Light"/>
              </w:rPr>
              <w:t xml:space="preserve">The purpose of the </w:t>
            </w:r>
            <w:r w:rsidR="008710AB">
              <w:rPr>
                <w:rFonts w:ascii="Calibri Light" w:hAnsi="Calibri Light" w:cs="Calibri Light"/>
              </w:rPr>
              <w:t xml:space="preserve">Emergency Management Officer - </w:t>
            </w:r>
            <w:r>
              <w:rPr>
                <w:rFonts w:ascii="Calibri Light" w:hAnsi="Calibri Light" w:cs="Calibri Light"/>
              </w:rPr>
              <w:t xml:space="preserve">Welfare </w:t>
            </w:r>
            <w:r w:rsidR="008710AB">
              <w:rPr>
                <w:rFonts w:ascii="Calibri Light" w:hAnsi="Calibri Light" w:cs="Calibri Light"/>
              </w:rPr>
              <w:t>&amp;</w:t>
            </w:r>
            <w:r w:rsidR="008710AB">
              <w:rPr>
                <w:rFonts w:ascii="Calibri Light" w:hAnsi="Calibri Light" w:cs="Calibri Light"/>
              </w:rPr>
              <w:t xml:space="preserve"> </w:t>
            </w:r>
            <w:r>
              <w:rPr>
                <w:rFonts w:ascii="Calibri Light" w:hAnsi="Calibri Light" w:cs="Calibri Light"/>
              </w:rPr>
              <w:t xml:space="preserve">Recovery is to </w:t>
            </w:r>
            <w:r w:rsidR="008B674E" w:rsidRPr="008B674E">
              <w:rPr>
                <w:rFonts w:ascii="Calibri Light" w:hAnsi="Calibri Light" w:cs="Calibri Light"/>
              </w:rPr>
              <w:t xml:space="preserve">develop, </w:t>
            </w:r>
            <w:r w:rsidR="008710AB" w:rsidRPr="008B674E">
              <w:rPr>
                <w:rFonts w:ascii="Calibri Light" w:hAnsi="Calibri Light" w:cs="Calibri Light"/>
              </w:rPr>
              <w:t>coordin</w:t>
            </w:r>
            <w:r w:rsidR="008710AB">
              <w:rPr>
                <w:rFonts w:ascii="Calibri Light" w:hAnsi="Calibri Light" w:cs="Calibri Light"/>
              </w:rPr>
              <w:t>ate</w:t>
            </w:r>
            <w:r w:rsidR="008B674E" w:rsidRPr="008B674E">
              <w:rPr>
                <w:rFonts w:ascii="Calibri Light" w:hAnsi="Calibri Light" w:cs="Calibri Light"/>
              </w:rPr>
              <w:t>, and delive</w:t>
            </w:r>
            <w:r w:rsidR="008710AB">
              <w:rPr>
                <w:rFonts w:ascii="Calibri Light" w:hAnsi="Calibri Light" w:cs="Calibri Light"/>
              </w:rPr>
              <w:t>r</w:t>
            </w:r>
            <w:r w:rsidR="008B674E" w:rsidRPr="008B674E">
              <w:rPr>
                <w:rFonts w:ascii="Calibri Light" w:hAnsi="Calibri Light" w:cs="Calibri Light"/>
              </w:rPr>
              <w:t xml:space="preserve"> a robust welfare and recovery programme across the West Coast region, ensuring communities and partner agencies are prepared, resilient, and well-supported before, during, and after emergency events. </w:t>
            </w:r>
            <w:r w:rsidR="00E34B36" w:rsidRPr="008B674E">
              <w:rPr>
                <w:rFonts w:ascii="Calibri Light" w:hAnsi="Calibri Light" w:cs="Calibri Light"/>
              </w:rPr>
              <w:t>This role provides strategic and operational leadership, fostering strong relationships across public, private, and community sectors, and ensuring alignment with national and regional policies</w:t>
            </w:r>
            <w:r w:rsidR="00E34B36">
              <w:t>.</w:t>
            </w:r>
          </w:p>
          <w:p w14:paraId="4A4B8F72" w14:textId="77777777" w:rsidR="00EE4BA6" w:rsidRDefault="00EE4BA6" w:rsidP="00193E52"/>
          <w:p w14:paraId="2CF508B4" w14:textId="5C0DB917" w:rsidR="00EE4BA6" w:rsidRPr="00EE4BA6" w:rsidRDefault="00EE4BA6" w:rsidP="00193E52">
            <w:pPr>
              <w:rPr>
                <w:rFonts w:ascii="Calibri Light" w:hAnsi="Calibri Light" w:cs="Calibri Light"/>
              </w:rPr>
            </w:pPr>
            <w:r w:rsidRPr="00EE4BA6">
              <w:rPr>
                <w:rFonts w:ascii="Calibri Light" w:hAnsi="Calibri Light" w:cs="Calibri Light"/>
              </w:rPr>
              <w:t>From planning and preparedness to real-time emergency response and post-event recovery, this role blends strategic thinking with hands-on coordination. You</w:t>
            </w:r>
            <w:r w:rsidRPr="00EE4BA6">
              <w:rPr>
                <w:rFonts w:ascii="Calibri Light" w:hAnsi="Calibri Light" w:cs="Calibri Light"/>
              </w:rPr>
              <w:t xml:space="preserve"> wi</w:t>
            </w:r>
            <w:r w:rsidRPr="00EE4BA6">
              <w:rPr>
                <w:rFonts w:ascii="Calibri Light" w:hAnsi="Calibri Light" w:cs="Calibri Light"/>
              </w:rPr>
              <w:t>ll help ensure that during times of need, the right support is available to the right people</w:t>
            </w:r>
            <w:r>
              <w:rPr>
                <w:rFonts w:ascii="Calibri Light" w:hAnsi="Calibri Light" w:cs="Calibri Light"/>
              </w:rPr>
              <w:t>.</w:t>
            </w:r>
          </w:p>
          <w:p w14:paraId="79F47A60" w14:textId="3F99EB0C" w:rsidR="00282283" w:rsidRPr="00D71FBD" w:rsidRDefault="00282283" w:rsidP="00193E52">
            <w:pPr>
              <w:rPr>
                <w:rFonts w:ascii="Calibri Light" w:hAnsi="Calibri Light" w:cs="Calibri Light"/>
                <w:sz w:val="20"/>
                <w:szCs w:val="20"/>
                <w:lang w:val="en-US"/>
              </w:rPr>
            </w:pPr>
          </w:p>
        </w:tc>
      </w:tr>
      <w:tr w:rsidR="00487B85" w:rsidRPr="005754D3" w14:paraId="47462E03" w14:textId="77777777" w:rsidTr="0042328C">
        <w:trPr>
          <w:trHeight w:val="340"/>
        </w:trPr>
        <w:tc>
          <w:tcPr>
            <w:tcW w:w="3389" w:type="dxa"/>
            <w:tcBorders>
              <w:bottom w:val="single" w:sz="4" w:space="0" w:color="auto"/>
            </w:tcBorders>
          </w:tcPr>
          <w:p w14:paraId="2F5D6CA5" w14:textId="5D380310" w:rsidR="00487B85" w:rsidRPr="005754D3" w:rsidRDefault="00487B85">
            <w:pPr>
              <w:rPr>
                <w:rFonts w:ascii="Calibri" w:hAnsi="Calibri" w:cs="Calibri"/>
                <w:b/>
                <w:bCs/>
                <w:lang w:val="en-US"/>
              </w:rPr>
            </w:pPr>
            <w:r w:rsidRPr="005754D3">
              <w:rPr>
                <w:rFonts w:ascii="Calibri" w:hAnsi="Calibri" w:cs="Calibri"/>
                <w:b/>
                <w:bCs/>
                <w:lang w:val="en-US"/>
              </w:rPr>
              <w:t>DATE</w:t>
            </w:r>
            <w:r w:rsidR="000A049E">
              <w:rPr>
                <w:rFonts w:ascii="Calibri" w:hAnsi="Calibri" w:cs="Calibri"/>
                <w:b/>
                <w:bCs/>
                <w:lang w:val="en-US"/>
              </w:rPr>
              <w:t xml:space="preserve"> OF REVIEW</w:t>
            </w:r>
          </w:p>
        </w:tc>
        <w:tc>
          <w:tcPr>
            <w:tcW w:w="7067" w:type="dxa"/>
            <w:tcBorders>
              <w:bottom w:val="single" w:sz="4" w:space="0" w:color="auto"/>
            </w:tcBorders>
          </w:tcPr>
          <w:p w14:paraId="2E1DC61E" w14:textId="31B28A6F" w:rsidR="00487B85" w:rsidRPr="005754D3" w:rsidRDefault="008710AB">
            <w:pPr>
              <w:rPr>
                <w:rFonts w:ascii="Calibri Light" w:hAnsi="Calibri Light" w:cs="Calibri Light"/>
                <w:lang w:val="en-US"/>
              </w:rPr>
            </w:pPr>
            <w:r>
              <w:rPr>
                <w:rFonts w:ascii="Calibri Light" w:hAnsi="Calibri Light" w:cs="Calibri Light"/>
                <w:lang w:val="en-US"/>
              </w:rPr>
              <w:t>April</w:t>
            </w:r>
            <w:r>
              <w:rPr>
                <w:rFonts w:ascii="Calibri Light" w:hAnsi="Calibri Light" w:cs="Calibri Light"/>
                <w:lang w:val="en-US"/>
              </w:rPr>
              <w:t xml:space="preserve"> </w:t>
            </w:r>
            <w:r w:rsidR="008B674E">
              <w:rPr>
                <w:rFonts w:ascii="Calibri Light" w:hAnsi="Calibri Light" w:cs="Calibri Light"/>
                <w:lang w:val="en-US"/>
              </w:rPr>
              <w:t>2025</w:t>
            </w:r>
          </w:p>
        </w:tc>
      </w:tr>
      <w:tr w:rsidR="00487B85" w:rsidRPr="005754D3" w14:paraId="3ED045FD" w14:textId="77777777" w:rsidTr="0042328C">
        <w:trPr>
          <w:trHeight w:val="340"/>
        </w:trPr>
        <w:tc>
          <w:tcPr>
            <w:tcW w:w="3389" w:type="dxa"/>
            <w:tcBorders>
              <w:top w:val="single" w:sz="4" w:space="0" w:color="auto"/>
              <w:left w:val="nil"/>
              <w:bottom w:val="nil"/>
              <w:right w:val="nil"/>
            </w:tcBorders>
          </w:tcPr>
          <w:p w14:paraId="0468FFD1" w14:textId="77777777" w:rsidR="00487B85" w:rsidRPr="008743A3" w:rsidRDefault="00487B85">
            <w:pPr>
              <w:rPr>
                <w:rFonts w:ascii="Calibri Light" w:hAnsi="Calibri Light" w:cs="Calibri Light"/>
                <w:sz w:val="22"/>
                <w:szCs w:val="22"/>
                <w:lang w:val="en-US"/>
              </w:rPr>
            </w:pPr>
          </w:p>
        </w:tc>
        <w:tc>
          <w:tcPr>
            <w:tcW w:w="7067" w:type="dxa"/>
            <w:tcBorders>
              <w:top w:val="single" w:sz="4" w:space="0" w:color="auto"/>
              <w:left w:val="nil"/>
              <w:bottom w:val="nil"/>
              <w:right w:val="nil"/>
            </w:tcBorders>
          </w:tcPr>
          <w:p w14:paraId="4B2AAA33" w14:textId="77777777" w:rsidR="00487B85" w:rsidRPr="005754D3" w:rsidRDefault="00487B85">
            <w:pPr>
              <w:rPr>
                <w:rFonts w:ascii="Calibri Light" w:hAnsi="Calibri Light" w:cs="Calibri Light"/>
                <w:lang w:val="en-US"/>
              </w:rPr>
            </w:pPr>
          </w:p>
        </w:tc>
      </w:tr>
      <w:tr w:rsidR="00487B85" w:rsidRPr="005754D3" w14:paraId="75965264" w14:textId="77777777" w:rsidTr="00487B85">
        <w:trPr>
          <w:trHeight w:val="340"/>
        </w:trPr>
        <w:tc>
          <w:tcPr>
            <w:tcW w:w="10456" w:type="dxa"/>
            <w:gridSpan w:val="2"/>
            <w:tcBorders>
              <w:top w:val="nil"/>
              <w:left w:val="nil"/>
              <w:bottom w:val="nil"/>
              <w:right w:val="nil"/>
            </w:tcBorders>
          </w:tcPr>
          <w:p w14:paraId="5D82F5C5" w14:textId="7674C001" w:rsidR="00487B85" w:rsidRDefault="00487B85">
            <w:pPr>
              <w:rPr>
                <w:rFonts w:ascii="Calibri" w:hAnsi="Calibri" w:cs="Calibri"/>
                <w:b/>
                <w:bCs/>
                <w:lang w:val="en-US"/>
              </w:rPr>
            </w:pPr>
            <w:r w:rsidRPr="005754D3">
              <w:rPr>
                <w:rFonts w:ascii="Calibri" w:hAnsi="Calibri" w:cs="Calibri"/>
                <w:b/>
                <w:bCs/>
                <w:lang w:val="en-US"/>
              </w:rPr>
              <w:t>ORGANISATIONAL CONTEXT</w:t>
            </w:r>
            <w:r w:rsidR="00003359">
              <w:rPr>
                <w:rFonts w:ascii="Calibri" w:hAnsi="Calibri" w:cs="Calibri"/>
                <w:b/>
                <w:bCs/>
                <w:lang w:val="en-US"/>
              </w:rPr>
              <w:t xml:space="preserve"> </w:t>
            </w:r>
          </w:p>
          <w:p w14:paraId="3EF52491" w14:textId="280D56F1" w:rsidR="000A41FE" w:rsidRDefault="000A41FE">
            <w:pPr>
              <w:rPr>
                <w:rFonts w:ascii="Calibri" w:hAnsi="Calibri" w:cs="Calibri"/>
                <w:b/>
                <w:bCs/>
                <w:lang w:val="en-US"/>
              </w:rPr>
            </w:pPr>
          </w:p>
          <w:p w14:paraId="39AB2424" w14:textId="22CD32FF" w:rsidR="006B6ACE" w:rsidRPr="005754D3" w:rsidRDefault="00D952C6">
            <w:pPr>
              <w:rPr>
                <w:rFonts w:ascii="Calibri" w:hAnsi="Calibri" w:cs="Calibri"/>
                <w:b/>
                <w:bCs/>
                <w:lang w:val="en-US"/>
              </w:rPr>
            </w:pPr>
            <w:r w:rsidRPr="005754D3">
              <w:rPr>
                <w:rFonts w:ascii="Calibri" w:hAnsi="Calibri" w:cs="Calibri"/>
                <w:noProof/>
                <w:sz w:val="22"/>
                <w:szCs w:val="22"/>
              </w:rPr>
              <w:drawing>
                <wp:anchor distT="0" distB="0" distL="114300" distR="114300" simplePos="0" relativeHeight="251670528" behindDoc="0" locked="0" layoutInCell="1" allowOverlap="1" wp14:anchorId="5EDAFFF1" wp14:editId="3255B4A4">
                  <wp:simplePos x="0" y="0"/>
                  <wp:positionH relativeFrom="margin">
                    <wp:posOffset>804545</wp:posOffset>
                  </wp:positionH>
                  <wp:positionV relativeFrom="paragraph">
                    <wp:posOffset>184785</wp:posOffset>
                  </wp:positionV>
                  <wp:extent cx="5086350" cy="3371850"/>
                  <wp:effectExtent l="0" t="0" r="0" b="0"/>
                  <wp:wrapSquare wrapText="bothSides"/>
                  <wp:docPr id="46579132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tc>
      </w:tr>
    </w:tbl>
    <w:p w14:paraId="630232C2" w14:textId="77777777" w:rsidR="00B973A5" w:rsidRDefault="00B973A5">
      <w:pPr>
        <w:rPr>
          <w:rFonts w:ascii="Calibri Light" w:hAnsi="Calibri Light" w:cs="Calibri Light"/>
          <w:sz w:val="22"/>
          <w:szCs w:val="22"/>
          <w:lang w:val="en-US"/>
        </w:rPr>
        <w:sectPr w:rsidR="00B973A5" w:rsidSect="005754D3">
          <w:footerReference w:type="default" r:id="rId15"/>
          <w:headerReference w:type="first" r:id="rId16"/>
          <w:footerReference w:type="first" r:id="rId17"/>
          <w:pgSz w:w="11906" w:h="16838"/>
          <w:pgMar w:top="1361" w:right="720" w:bottom="720" w:left="720" w:header="737" w:footer="708" w:gutter="0"/>
          <w:cols w:space="708"/>
          <w:titlePg/>
          <w:docGrid w:linePitch="360"/>
        </w:sectPr>
      </w:pPr>
    </w:p>
    <w:tbl>
      <w:tblPr>
        <w:tblStyle w:val="TableGrid"/>
        <w:tblW w:w="0" w:type="auto"/>
        <w:tblLook w:val="04A0" w:firstRow="1" w:lastRow="0" w:firstColumn="1" w:lastColumn="0" w:noHBand="0" w:noVBand="1"/>
      </w:tblPr>
      <w:tblGrid>
        <w:gridCol w:w="3256"/>
        <w:gridCol w:w="229"/>
        <w:gridCol w:w="3485"/>
        <w:gridCol w:w="3486"/>
      </w:tblGrid>
      <w:tr w:rsidR="005754D3" w:rsidRPr="005754D3" w14:paraId="42BE2237" w14:textId="77777777" w:rsidTr="00826038">
        <w:tc>
          <w:tcPr>
            <w:tcW w:w="10456" w:type="dxa"/>
            <w:gridSpan w:val="4"/>
            <w:shd w:val="clear" w:color="auto" w:fill="163974"/>
          </w:tcPr>
          <w:p w14:paraId="29ABE6B3" w14:textId="468D212D"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lastRenderedPageBreak/>
              <w:t>KEY RELATIONSHIPS</w:t>
            </w:r>
          </w:p>
        </w:tc>
      </w:tr>
      <w:tr w:rsidR="005754D3" w:rsidRPr="005754D3" w14:paraId="677D4C89" w14:textId="77777777" w:rsidTr="005754D3">
        <w:trPr>
          <w:trHeight w:val="340"/>
        </w:trPr>
        <w:tc>
          <w:tcPr>
            <w:tcW w:w="3485" w:type="dxa"/>
            <w:gridSpan w:val="2"/>
            <w:tcBorders>
              <w:bottom w:val="single" w:sz="4" w:space="0" w:color="auto"/>
            </w:tcBorders>
          </w:tcPr>
          <w:p w14:paraId="270D589E" w14:textId="052A30BF"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EXTERNAL</w:t>
            </w:r>
          </w:p>
        </w:tc>
        <w:tc>
          <w:tcPr>
            <w:tcW w:w="3485" w:type="dxa"/>
            <w:tcBorders>
              <w:bottom w:val="single" w:sz="4" w:space="0" w:color="auto"/>
            </w:tcBorders>
          </w:tcPr>
          <w:p w14:paraId="460D7892" w14:textId="390B6976"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INTERNAL</w:t>
            </w:r>
          </w:p>
        </w:tc>
        <w:tc>
          <w:tcPr>
            <w:tcW w:w="3486" w:type="dxa"/>
            <w:tcBorders>
              <w:bottom w:val="single" w:sz="4" w:space="0" w:color="auto"/>
            </w:tcBorders>
          </w:tcPr>
          <w:p w14:paraId="66084CF5" w14:textId="0B0881C9"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COMMITTEE/GROUPS</w:t>
            </w:r>
          </w:p>
        </w:tc>
      </w:tr>
      <w:tr w:rsidR="005754D3" w:rsidRPr="005754D3" w14:paraId="0E5C5242" w14:textId="77777777" w:rsidTr="005754D3">
        <w:trPr>
          <w:trHeight w:val="340"/>
        </w:trPr>
        <w:tc>
          <w:tcPr>
            <w:tcW w:w="3485" w:type="dxa"/>
            <w:gridSpan w:val="2"/>
            <w:tcBorders>
              <w:bottom w:val="single" w:sz="4" w:space="0" w:color="auto"/>
            </w:tcBorders>
          </w:tcPr>
          <w:p w14:paraId="7D536377"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Public</w:t>
            </w:r>
          </w:p>
          <w:p w14:paraId="06B8F04B"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Other Local and Territorial Authorities</w:t>
            </w:r>
          </w:p>
          <w:p w14:paraId="25C1E8B5" w14:textId="5FFA5751" w:rsidR="002A5D1E" w:rsidRDefault="002A5D1E" w:rsidP="005754D3">
            <w:pPr>
              <w:pStyle w:val="ListParagraph"/>
              <w:numPr>
                <w:ilvl w:val="0"/>
                <w:numId w:val="1"/>
              </w:numPr>
              <w:rPr>
                <w:rFonts w:ascii="Calibri Light" w:hAnsi="Calibri Light" w:cs="Calibri Light"/>
                <w:lang w:val="en-US"/>
              </w:rPr>
            </w:pPr>
            <w:r>
              <w:rPr>
                <w:rFonts w:ascii="Calibri Light" w:hAnsi="Calibri Light" w:cs="Calibri Light"/>
                <w:lang w:val="en-US"/>
              </w:rPr>
              <w:t>Government</w:t>
            </w:r>
            <w:r w:rsidR="00C6767A">
              <w:rPr>
                <w:rFonts w:ascii="Calibri Light" w:hAnsi="Calibri Light" w:cs="Calibri Light"/>
                <w:lang w:val="en-US"/>
              </w:rPr>
              <w:t xml:space="preserve"> agencies </w:t>
            </w:r>
          </w:p>
          <w:p w14:paraId="2D724AA2" w14:textId="2F2F0FEB" w:rsidR="002A5D1E" w:rsidRDefault="002A5D1E" w:rsidP="005754D3">
            <w:pPr>
              <w:pStyle w:val="ListParagraph"/>
              <w:numPr>
                <w:ilvl w:val="0"/>
                <w:numId w:val="1"/>
              </w:numPr>
              <w:rPr>
                <w:rFonts w:ascii="Calibri Light" w:hAnsi="Calibri Light" w:cs="Calibri Light"/>
                <w:lang w:val="en-US"/>
              </w:rPr>
            </w:pPr>
            <w:r>
              <w:rPr>
                <w:rFonts w:ascii="Calibri Light" w:hAnsi="Calibri Light" w:cs="Calibri Light"/>
                <w:lang w:val="en-US"/>
              </w:rPr>
              <w:t>Iwi</w:t>
            </w:r>
          </w:p>
          <w:p w14:paraId="04B3BBAA" w14:textId="2DDBC13E"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Primary contractor</w:t>
            </w:r>
            <w:r w:rsidR="00B442B6">
              <w:rPr>
                <w:rFonts w:ascii="Calibri Light" w:hAnsi="Calibri Light" w:cs="Calibri Light"/>
                <w:lang w:val="en-US"/>
              </w:rPr>
              <w:t>s</w:t>
            </w:r>
            <w:r>
              <w:rPr>
                <w:rFonts w:ascii="Calibri Light" w:hAnsi="Calibri Light" w:cs="Calibri Light"/>
                <w:lang w:val="en-US"/>
              </w:rPr>
              <w:t xml:space="preserve"> (and subcontractor</w:t>
            </w:r>
            <w:r w:rsidR="00B442B6">
              <w:rPr>
                <w:rFonts w:ascii="Calibri Light" w:hAnsi="Calibri Light" w:cs="Calibri Light"/>
                <w:lang w:val="en-US"/>
              </w:rPr>
              <w:t>s</w:t>
            </w:r>
            <w:r>
              <w:rPr>
                <w:rFonts w:ascii="Calibri Light" w:hAnsi="Calibri Light" w:cs="Calibri Light"/>
                <w:lang w:val="en-US"/>
              </w:rPr>
              <w:t xml:space="preserve">) </w:t>
            </w:r>
          </w:p>
          <w:p w14:paraId="7DDC943A" w14:textId="40935D1C"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Consultants</w:t>
            </w:r>
          </w:p>
          <w:p w14:paraId="0E2018B6" w14:textId="10B72500" w:rsidR="007D32FA" w:rsidRPr="00ED0E08" w:rsidRDefault="005754D3" w:rsidP="00ED0E08">
            <w:pPr>
              <w:pStyle w:val="ListParagraph"/>
              <w:numPr>
                <w:ilvl w:val="0"/>
                <w:numId w:val="1"/>
              </w:numPr>
              <w:rPr>
                <w:rFonts w:ascii="Calibri Light" w:hAnsi="Calibri Light" w:cs="Calibri Light"/>
                <w:lang w:val="en-US"/>
              </w:rPr>
            </w:pPr>
            <w:r>
              <w:rPr>
                <w:rFonts w:ascii="Calibri Light" w:hAnsi="Calibri Light" w:cs="Calibri Light"/>
                <w:lang w:val="en-US"/>
              </w:rPr>
              <w:t>Industry Peers</w:t>
            </w:r>
          </w:p>
          <w:p w14:paraId="2FBFDAA9" w14:textId="19665A1A" w:rsidR="005754D3" w:rsidRPr="002A5D1E" w:rsidRDefault="005754D3" w:rsidP="002A5D1E">
            <w:pPr>
              <w:rPr>
                <w:rFonts w:ascii="Calibri Light" w:hAnsi="Calibri Light" w:cs="Calibri Light"/>
                <w:lang w:val="en-US"/>
              </w:rPr>
            </w:pPr>
          </w:p>
        </w:tc>
        <w:tc>
          <w:tcPr>
            <w:tcW w:w="3485" w:type="dxa"/>
            <w:tcBorders>
              <w:bottom w:val="single" w:sz="4" w:space="0" w:color="auto"/>
            </w:tcBorders>
          </w:tcPr>
          <w:p w14:paraId="608EE08E"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All staff</w:t>
            </w:r>
          </w:p>
          <w:p w14:paraId="6E3449CD" w14:textId="668880B1" w:rsidR="005754D3" w:rsidRPr="005754D3" w:rsidRDefault="005754D3" w:rsidP="002A5D1E">
            <w:pPr>
              <w:pStyle w:val="ListParagraph"/>
              <w:ind w:left="360"/>
              <w:rPr>
                <w:rFonts w:ascii="Calibri Light" w:hAnsi="Calibri Light" w:cs="Calibri Light"/>
                <w:lang w:val="en-US"/>
              </w:rPr>
            </w:pPr>
          </w:p>
        </w:tc>
        <w:tc>
          <w:tcPr>
            <w:tcW w:w="3486" w:type="dxa"/>
            <w:tcBorders>
              <w:bottom w:val="single" w:sz="4" w:space="0" w:color="auto"/>
            </w:tcBorders>
          </w:tcPr>
          <w:p w14:paraId="422C30EE" w14:textId="659B3AC5"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 xml:space="preserve">Committees of Council </w:t>
            </w:r>
          </w:p>
          <w:p w14:paraId="1CADBCB3" w14:textId="70A5CD29" w:rsidR="002D34CC" w:rsidRDefault="002D34CC" w:rsidP="005754D3">
            <w:pPr>
              <w:pStyle w:val="ListParagraph"/>
              <w:numPr>
                <w:ilvl w:val="0"/>
                <w:numId w:val="1"/>
              </w:numPr>
              <w:rPr>
                <w:rFonts w:ascii="Calibri Light" w:hAnsi="Calibri Light" w:cs="Calibri Light"/>
                <w:lang w:val="en-US"/>
              </w:rPr>
            </w:pPr>
            <w:r>
              <w:rPr>
                <w:rFonts w:ascii="Calibri Light" w:hAnsi="Calibri Light" w:cs="Calibri Light"/>
                <w:lang w:val="en-US"/>
              </w:rPr>
              <w:t>WCEM Joint committee</w:t>
            </w:r>
          </w:p>
          <w:p w14:paraId="67003774" w14:textId="7C934A17" w:rsidR="000A41FE" w:rsidRPr="005754D3" w:rsidRDefault="000A41FE" w:rsidP="00C6767A">
            <w:pPr>
              <w:pStyle w:val="ListParagraph"/>
              <w:ind w:left="360"/>
              <w:rPr>
                <w:rFonts w:ascii="Calibri Light" w:hAnsi="Calibri Light" w:cs="Calibri Light"/>
                <w:lang w:val="en-US"/>
              </w:rPr>
            </w:pPr>
          </w:p>
        </w:tc>
      </w:tr>
      <w:tr w:rsidR="005754D3" w:rsidRPr="005754D3" w14:paraId="76B05968" w14:textId="77777777" w:rsidTr="005754D3">
        <w:tc>
          <w:tcPr>
            <w:tcW w:w="10456" w:type="dxa"/>
            <w:gridSpan w:val="4"/>
            <w:tcBorders>
              <w:top w:val="single" w:sz="4" w:space="0" w:color="auto"/>
              <w:left w:val="nil"/>
              <w:bottom w:val="nil"/>
              <w:right w:val="nil"/>
            </w:tcBorders>
          </w:tcPr>
          <w:p w14:paraId="05F72E1A" w14:textId="77777777" w:rsidR="005754D3" w:rsidRPr="008743A3" w:rsidRDefault="005754D3">
            <w:pPr>
              <w:rPr>
                <w:rFonts w:ascii="Calibri Light" w:hAnsi="Calibri Light" w:cs="Calibri Light"/>
                <w:sz w:val="22"/>
                <w:szCs w:val="22"/>
                <w:lang w:val="en-US"/>
              </w:rPr>
            </w:pPr>
          </w:p>
        </w:tc>
      </w:tr>
      <w:tr w:rsidR="005754D3" w:rsidRPr="005754D3" w14:paraId="441DD3DB" w14:textId="77777777" w:rsidTr="00826038">
        <w:tc>
          <w:tcPr>
            <w:tcW w:w="10456" w:type="dxa"/>
            <w:gridSpan w:val="4"/>
            <w:tcBorders>
              <w:top w:val="nil"/>
              <w:bottom w:val="single" w:sz="4" w:space="0" w:color="auto"/>
            </w:tcBorders>
            <w:shd w:val="clear" w:color="auto" w:fill="163974"/>
          </w:tcPr>
          <w:p w14:paraId="421F416D" w14:textId="4F2B005C" w:rsidR="005754D3" w:rsidRPr="005754D3" w:rsidRDefault="005754D3">
            <w:pPr>
              <w:rPr>
                <w:rFonts w:ascii="Calibri Light" w:hAnsi="Calibri Light" w:cs="Calibri Light"/>
                <w:b/>
                <w:bCs/>
                <w:i/>
                <w:iCs/>
                <w:sz w:val="32"/>
                <w:szCs w:val="32"/>
                <w:lang w:val="en-US"/>
              </w:rPr>
            </w:pPr>
            <w:r w:rsidRPr="005754D3">
              <w:rPr>
                <w:rFonts w:ascii="Calibri Light" w:hAnsi="Calibri Light" w:cs="Calibri Light"/>
                <w:b/>
                <w:bCs/>
                <w:i/>
                <w:iCs/>
                <w:sz w:val="32"/>
                <w:szCs w:val="32"/>
                <w:lang w:val="en-US"/>
              </w:rPr>
              <w:t>FINANCIAL RESPONSIBILITIES</w:t>
            </w:r>
          </w:p>
        </w:tc>
      </w:tr>
      <w:tr w:rsidR="005754D3" w:rsidRPr="005754D3" w14:paraId="1BD4C997" w14:textId="77777777" w:rsidTr="005754D3">
        <w:tc>
          <w:tcPr>
            <w:tcW w:w="10456" w:type="dxa"/>
            <w:gridSpan w:val="4"/>
            <w:tcBorders>
              <w:bottom w:val="single" w:sz="4" w:space="0" w:color="auto"/>
            </w:tcBorders>
          </w:tcPr>
          <w:p w14:paraId="6CEE8E5F" w14:textId="77777777" w:rsidR="005754D3" w:rsidRDefault="005754D3">
            <w:pPr>
              <w:rPr>
                <w:rFonts w:ascii="Calibri Light" w:hAnsi="Calibri Light" w:cs="Calibri Light"/>
                <w:lang w:val="en-US"/>
              </w:rPr>
            </w:pPr>
          </w:p>
          <w:p w14:paraId="256EF857" w14:textId="77777777" w:rsidR="00282283" w:rsidRDefault="00282283" w:rsidP="00282283">
            <w:pPr>
              <w:rPr>
                <w:rFonts w:ascii="Calibri Light" w:hAnsi="Calibri Light" w:cs="Calibri Light"/>
                <w:lang w:val="en-US"/>
              </w:rPr>
            </w:pPr>
            <w:r>
              <w:rPr>
                <w:rFonts w:ascii="Calibri Light" w:hAnsi="Calibri Light" w:cs="Calibri Light"/>
                <w:lang w:val="en-US"/>
              </w:rPr>
              <w:t xml:space="preserve">As per the Financial Delegations Register </w:t>
            </w:r>
          </w:p>
          <w:p w14:paraId="2D39EB09" w14:textId="77777777" w:rsidR="00282283" w:rsidRPr="00443597" w:rsidRDefault="00282283" w:rsidP="00282283">
            <w:pPr>
              <w:rPr>
                <w:rFonts w:ascii="Calibri Light" w:hAnsi="Calibri Light" w:cs="Calibri Light"/>
                <w:noProof/>
                <w:sz w:val="22"/>
                <w:szCs w:val="22"/>
              </w:rPr>
            </w:pPr>
          </w:p>
          <w:p w14:paraId="21FA9269" w14:textId="77777777" w:rsidR="00282283" w:rsidRPr="00A92C4B" w:rsidRDefault="00282283" w:rsidP="00282283">
            <w:pPr>
              <w:pStyle w:val="ListParagraph"/>
              <w:numPr>
                <w:ilvl w:val="0"/>
                <w:numId w:val="45"/>
              </w:numPr>
              <w:spacing w:after="160" w:line="278" w:lineRule="auto"/>
              <w:rPr>
                <w:rFonts w:ascii="Calibri Light" w:hAnsi="Calibri Light" w:cs="Calibri Light"/>
                <w:b/>
                <w:bCs/>
                <w:noProof/>
                <w:sz w:val="22"/>
                <w:szCs w:val="22"/>
              </w:rPr>
            </w:pPr>
            <w:r w:rsidRPr="00A92C4B">
              <w:rPr>
                <w:rFonts w:ascii="Calibri Light" w:hAnsi="Calibri Light" w:cs="Calibri Light"/>
                <w:noProof/>
                <w:sz w:val="22"/>
                <w:szCs w:val="22"/>
              </w:rPr>
              <w:t xml:space="preserve">Jobholder can spend unbudgeted capital Y / </w:t>
            </w:r>
            <w:r w:rsidRPr="00A92C4B">
              <w:rPr>
                <w:rFonts w:ascii="Calibri Light" w:hAnsi="Calibri Light" w:cs="Calibri Light"/>
                <w:b/>
                <w:bCs/>
                <w:noProof/>
                <w:sz w:val="22"/>
                <w:szCs w:val="22"/>
              </w:rPr>
              <w:t>N.</w:t>
            </w:r>
            <w:r w:rsidRPr="00A92C4B">
              <w:rPr>
                <w:rFonts w:ascii="Calibri Light" w:hAnsi="Calibri Light" w:cs="Calibri Light"/>
                <w:noProof/>
                <w:sz w:val="22"/>
                <w:szCs w:val="22"/>
              </w:rPr>
              <w:t xml:space="preserve"> Amount ($)</w:t>
            </w:r>
          </w:p>
          <w:p w14:paraId="24CF8D54" w14:textId="77777777" w:rsidR="00282283" w:rsidRPr="00A92C4B" w:rsidRDefault="00282283" w:rsidP="00282283">
            <w:pPr>
              <w:pStyle w:val="ListParagraph"/>
              <w:numPr>
                <w:ilvl w:val="0"/>
                <w:numId w:val="45"/>
              </w:numPr>
              <w:spacing w:after="160" w:line="278" w:lineRule="auto"/>
              <w:rPr>
                <w:rFonts w:ascii="Calibri Light" w:hAnsi="Calibri Light" w:cs="Calibri Light"/>
                <w:noProof/>
                <w:sz w:val="22"/>
                <w:szCs w:val="22"/>
              </w:rPr>
            </w:pPr>
            <w:r w:rsidRPr="00A92C4B">
              <w:rPr>
                <w:rFonts w:ascii="Calibri Light" w:hAnsi="Calibri Light" w:cs="Calibri Light"/>
                <w:noProof/>
                <w:sz w:val="22"/>
                <w:szCs w:val="22"/>
              </w:rPr>
              <w:t xml:space="preserve">Jobholder is responsible for committing the organisation to long term contracts </w:t>
            </w:r>
            <w:r w:rsidRPr="00282283">
              <w:rPr>
                <w:rFonts w:ascii="Calibri Light" w:hAnsi="Calibri Light" w:cs="Calibri Light"/>
                <w:noProof/>
                <w:sz w:val="22"/>
                <w:szCs w:val="22"/>
              </w:rPr>
              <w:t>Y</w:t>
            </w:r>
            <w:r w:rsidRPr="00A92C4B">
              <w:rPr>
                <w:rFonts w:ascii="Calibri Light" w:hAnsi="Calibri Light" w:cs="Calibri Light"/>
                <w:noProof/>
                <w:sz w:val="22"/>
                <w:szCs w:val="22"/>
              </w:rPr>
              <w:t xml:space="preserve"> / </w:t>
            </w:r>
            <w:r w:rsidRPr="00282283">
              <w:rPr>
                <w:rFonts w:ascii="Calibri Light" w:hAnsi="Calibri Light" w:cs="Calibri Light"/>
                <w:b/>
                <w:bCs/>
                <w:noProof/>
                <w:sz w:val="22"/>
                <w:szCs w:val="22"/>
              </w:rPr>
              <w:t>N</w:t>
            </w:r>
          </w:p>
          <w:p w14:paraId="4FB63324" w14:textId="1C64BEA9" w:rsidR="0021135D" w:rsidRPr="0021135D" w:rsidRDefault="0021135D" w:rsidP="000E5BF4">
            <w:pPr>
              <w:rPr>
                <w:noProof/>
                <w:sz w:val="22"/>
                <w:szCs w:val="22"/>
              </w:rPr>
            </w:pPr>
          </w:p>
        </w:tc>
      </w:tr>
      <w:tr w:rsidR="005754D3" w:rsidRPr="005754D3" w14:paraId="6731A03E" w14:textId="77777777" w:rsidTr="005754D3">
        <w:tc>
          <w:tcPr>
            <w:tcW w:w="10456" w:type="dxa"/>
            <w:gridSpan w:val="4"/>
            <w:tcBorders>
              <w:top w:val="single" w:sz="4" w:space="0" w:color="auto"/>
              <w:left w:val="nil"/>
              <w:bottom w:val="single" w:sz="4" w:space="0" w:color="auto"/>
              <w:right w:val="nil"/>
            </w:tcBorders>
          </w:tcPr>
          <w:p w14:paraId="5F91608B" w14:textId="77777777" w:rsidR="005754D3" w:rsidRPr="008743A3" w:rsidRDefault="005754D3">
            <w:pPr>
              <w:rPr>
                <w:rFonts w:ascii="Calibri Light" w:hAnsi="Calibri Light" w:cs="Calibri Light"/>
                <w:sz w:val="22"/>
                <w:szCs w:val="22"/>
                <w:lang w:val="en-US"/>
              </w:rPr>
            </w:pPr>
          </w:p>
        </w:tc>
      </w:tr>
      <w:tr w:rsidR="005754D3" w:rsidRPr="005754D3" w14:paraId="79B00D93" w14:textId="77777777" w:rsidTr="00826038">
        <w:tc>
          <w:tcPr>
            <w:tcW w:w="10456" w:type="dxa"/>
            <w:gridSpan w:val="4"/>
            <w:tcBorders>
              <w:top w:val="single" w:sz="4" w:space="0" w:color="auto"/>
              <w:left w:val="single" w:sz="4" w:space="0" w:color="auto"/>
              <w:bottom w:val="single" w:sz="4" w:space="0" w:color="FFFFFF" w:themeColor="background1"/>
              <w:right w:val="single" w:sz="4" w:space="0" w:color="auto"/>
            </w:tcBorders>
            <w:shd w:val="clear" w:color="auto" w:fill="163974"/>
          </w:tcPr>
          <w:p w14:paraId="0654AE51" w14:textId="3C47C980"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t xml:space="preserve">KEY </w:t>
            </w:r>
            <w:r w:rsidR="008A3CC3" w:rsidRPr="005754D3">
              <w:rPr>
                <w:rFonts w:ascii="Calibri" w:hAnsi="Calibri" w:cs="Calibri"/>
                <w:b/>
                <w:bCs/>
                <w:i/>
                <w:iCs/>
                <w:sz w:val="32"/>
                <w:szCs w:val="32"/>
                <w:lang w:val="en-US"/>
              </w:rPr>
              <w:t>ACCOU</w:t>
            </w:r>
            <w:r w:rsidR="008A3CC3">
              <w:rPr>
                <w:rFonts w:ascii="Calibri" w:hAnsi="Calibri" w:cs="Calibri"/>
                <w:b/>
                <w:bCs/>
                <w:i/>
                <w:iCs/>
                <w:sz w:val="32"/>
                <w:szCs w:val="32"/>
                <w:lang w:val="en-US"/>
              </w:rPr>
              <w:t xml:space="preserve">NTABILITIES </w:t>
            </w:r>
          </w:p>
        </w:tc>
      </w:tr>
      <w:tr w:rsidR="005754D3" w:rsidRPr="005754D3" w14:paraId="2089ADAF" w14:textId="77777777" w:rsidTr="006A5F81">
        <w:trPr>
          <w:trHeight w:val="340"/>
        </w:trPr>
        <w:tc>
          <w:tcPr>
            <w:tcW w:w="3256" w:type="dxa"/>
            <w:tcBorders>
              <w:top w:val="single" w:sz="4" w:space="0" w:color="FFFFFF" w:themeColor="background1"/>
              <w:bottom w:val="single" w:sz="4" w:space="0" w:color="auto"/>
            </w:tcBorders>
            <w:shd w:val="clear" w:color="auto" w:fill="163974"/>
          </w:tcPr>
          <w:p w14:paraId="19FFCD9D" w14:textId="682F8607"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KEY RESULT AREAS</w:t>
            </w:r>
          </w:p>
        </w:tc>
        <w:tc>
          <w:tcPr>
            <w:tcW w:w="7200" w:type="dxa"/>
            <w:gridSpan w:val="3"/>
            <w:tcBorders>
              <w:top w:val="single" w:sz="4" w:space="0" w:color="FFFFFF" w:themeColor="background1"/>
              <w:bottom w:val="single" w:sz="4" w:space="0" w:color="auto"/>
            </w:tcBorders>
            <w:shd w:val="clear" w:color="auto" w:fill="163974"/>
          </w:tcPr>
          <w:p w14:paraId="33DF81F7" w14:textId="7A3F99B3"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EXPECTED OUTCOMES/PERFORMANCE INDICATORS</w:t>
            </w:r>
          </w:p>
        </w:tc>
      </w:tr>
      <w:tr w:rsidR="00FD5428" w:rsidRPr="00983B4A" w14:paraId="7217F12D" w14:textId="77777777" w:rsidTr="006A5F81">
        <w:trPr>
          <w:trHeight w:val="340"/>
        </w:trPr>
        <w:tc>
          <w:tcPr>
            <w:tcW w:w="3256" w:type="dxa"/>
            <w:tcBorders>
              <w:top w:val="single" w:sz="4" w:space="0" w:color="auto"/>
              <w:bottom w:val="single" w:sz="4" w:space="0" w:color="auto"/>
            </w:tcBorders>
            <w:shd w:val="clear" w:color="auto" w:fill="FFFFFF" w:themeFill="background1"/>
          </w:tcPr>
          <w:p w14:paraId="4DBE80C5" w14:textId="10458B7D" w:rsidR="00FD5428" w:rsidRPr="00FD5428" w:rsidRDefault="00FD5428">
            <w:pPr>
              <w:rPr>
                <w:rFonts w:ascii="Calibri Light" w:hAnsi="Calibri Light" w:cs="Calibri Light"/>
                <w:b/>
                <w:bCs/>
                <w:sz w:val="22"/>
                <w:szCs w:val="22"/>
                <w:lang w:val="en-US"/>
              </w:rPr>
            </w:pPr>
            <w:r w:rsidRPr="00FD5428">
              <w:rPr>
                <w:rFonts w:ascii="Calibri Light" w:hAnsi="Calibri Light" w:cs="Calibri Light"/>
                <w:b/>
                <w:bCs/>
                <w:sz w:val="22"/>
                <w:szCs w:val="22"/>
                <w:lang w:val="en-US"/>
              </w:rPr>
              <w:t>Values</w:t>
            </w:r>
          </w:p>
        </w:tc>
        <w:tc>
          <w:tcPr>
            <w:tcW w:w="7200" w:type="dxa"/>
            <w:gridSpan w:val="3"/>
            <w:tcBorders>
              <w:top w:val="single" w:sz="4" w:space="0" w:color="auto"/>
              <w:bottom w:val="single" w:sz="4" w:space="0" w:color="auto"/>
            </w:tcBorders>
            <w:shd w:val="clear" w:color="auto" w:fill="FFFFFF" w:themeFill="background1"/>
          </w:tcPr>
          <w:p w14:paraId="30BAFB40" w14:textId="77777777" w:rsidR="00FD5428" w:rsidRDefault="0013085C" w:rsidP="005D50CE">
            <w:pPr>
              <w:rPr>
                <w:rFonts w:ascii="Calibri Light" w:hAnsi="Calibri Light" w:cs="Calibri Light"/>
                <w:sz w:val="20"/>
                <w:szCs w:val="20"/>
              </w:rPr>
            </w:pPr>
            <w:r w:rsidRPr="0013085C">
              <w:rPr>
                <w:rFonts w:ascii="Calibri Light" w:hAnsi="Calibri Light" w:cs="Calibri Light"/>
                <w:sz w:val="20"/>
                <w:szCs w:val="20"/>
              </w:rPr>
              <w:t>At all times ensuring Council values are reflected in behaviours and professional delivery of role.</w:t>
            </w:r>
          </w:p>
          <w:p w14:paraId="205EDB83" w14:textId="16D99997" w:rsidR="0013085C" w:rsidRDefault="0013085C" w:rsidP="005D50CE">
            <w:pPr>
              <w:rPr>
                <w:rFonts w:ascii="Calibri Light" w:hAnsi="Calibri Light" w:cs="Calibri Light"/>
                <w:sz w:val="20"/>
                <w:szCs w:val="20"/>
              </w:rPr>
            </w:pPr>
          </w:p>
        </w:tc>
      </w:tr>
      <w:tr w:rsidR="00F7326F" w:rsidRPr="00983B4A" w14:paraId="756E4118" w14:textId="77777777" w:rsidTr="006A5F81">
        <w:trPr>
          <w:trHeight w:val="340"/>
        </w:trPr>
        <w:tc>
          <w:tcPr>
            <w:tcW w:w="3256" w:type="dxa"/>
            <w:tcBorders>
              <w:top w:val="single" w:sz="4" w:space="0" w:color="auto"/>
              <w:bottom w:val="single" w:sz="4" w:space="0" w:color="auto"/>
            </w:tcBorders>
            <w:shd w:val="clear" w:color="auto" w:fill="FFFFFF" w:themeFill="background1"/>
          </w:tcPr>
          <w:p w14:paraId="4E96E08A" w14:textId="77777777" w:rsidR="008B674E" w:rsidRPr="008B674E" w:rsidRDefault="008B674E" w:rsidP="008B674E">
            <w:pPr>
              <w:pStyle w:val="NormalWeb"/>
              <w:rPr>
                <w:rFonts w:ascii="Calibri Light" w:hAnsi="Calibri Light" w:cs="Calibri Light"/>
                <w:sz w:val="22"/>
                <w:szCs w:val="22"/>
              </w:rPr>
            </w:pPr>
            <w:r w:rsidRPr="008B674E">
              <w:rPr>
                <w:rStyle w:val="Strong"/>
                <w:rFonts w:ascii="Calibri Light" w:eastAsiaTheme="majorEastAsia" w:hAnsi="Calibri Light" w:cs="Calibri Light"/>
                <w:sz w:val="22"/>
                <w:szCs w:val="22"/>
              </w:rPr>
              <w:t>Leadership and Coordination</w:t>
            </w:r>
          </w:p>
          <w:p w14:paraId="43238757" w14:textId="0FF28A0A" w:rsidR="00F7326F" w:rsidRPr="008B674E" w:rsidRDefault="00F7326F" w:rsidP="00F7326F">
            <w:pPr>
              <w:rPr>
                <w:rFonts w:ascii="Calibri Light" w:hAnsi="Calibri Light" w:cs="Calibri Light"/>
                <w:b/>
                <w:bCs/>
                <w:sz w:val="22"/>
                <w:szCs w:val="22"/>
                <w:lang w:val="en-US"/>
              </w:rPr>
            </w:pPr>
          </w:p>
        </w:tc>
        <w:tc>
          <w:tcPr>
            <w:tcW w:w="7200" w:type="dxa"/>
            <w:gridSpan w:val="3"/>
            <w:tcBorders>
              <w:top w:val="single" w:sz="4" w:space="0" w:color="auto"/>
              <w:bottom w:val="single" w:sz="4" w:space="0" w:color="auto"/>
            </w:tcBorders>
            <w:shd w:val="clear" w:color="auto" w:fill="FFFFFF" w:themeFill="background1"/>
          </w:tcPr>
          <w:p w14:paraId="40170C14" w14:textId="22FFE4B4" w:rsidR="008B674E" w:rsidRPr="008B674E" w:rsidRDefault="008B674E" w:rsidP="008B674E">
            <w:pPr>
              <w:pStyle w:val="NormalWeb"/>
              <w:rPr>
                <w:rFonts w:ascii="Calibri Light" w:hAnsi="Calibri Light" w:cs="Calibri Light"/>
                <w:sz w:val="20"/>
                <w:szCs w:val="20"/>
              </w:rPr>
            </w:pPr>
            <w:r w:rsidRPr="008B674E">
              <w:rPr>
                <w:rFonts w:ascii="Calibri Light" w:hAnsi="Calibri Light" w:cs="Calibri Light"/>
                <w:sz w:val="20"/>
                <w:szCs w:val="20"/>
              </w:rPr>
              <w:t xml:space="preserve">Facilitate </w:t>
            </w:r>
            <w:r w:rsidR="00E34B36">
              <w:rPr>
                <w:rFonts w:ascii="Calibri Light" w:hAnsi="Calibri Light" w:cs="Calibri Light"/>
                <w:sz w:val="20"/>
                <w:szCs w:val="20"/>
              </w:rPr>
              <w:t xml:space="preserve">and chair </w:t>
            </w:r>
            <w:r w:rsidRPr="008B674E">
              <w:rPr>
                <w:rFonts w:ascii="Calibri Light" w:hAnsi="Calibri Light" w:cs="Calibri Light"/>
                <w:sz w:val="20"/>
                <w:szCs w:val="20"/>
              </w:rPr>
              <w:t>the West Coast Welfare Coordination Group, ensuring effective collaboration among stakeholders.</w:t>
            </w:r>
          </w:p>
          <w:p w14:paraId="4F373DF2" w14:textId="77A0B73E" w:rsidR="008B674E" w:rsidRPr="008B674E" w:rsidRDefault="00E34B36" w:rsidP="008B674E">
            <w:pPr>
              <w:pStyle w:val="NormalWeb"/>
              <w:rPr>
                <w:rFonts w:ascii="Calibri Light" w:hAnsi="Calibri Light" w:cs="Calibri Light"/>
                <w:sz w:val="20"/>
                <w:szCs w:val="20"/>
              </w:rPr>
            </w:pPr>
            <w:r>
              <w:rPr>
                <w:rFonts w:ascii="Calibri Light" w:hAnsi="Calibri Light" w:cs="Calibri Light"/>
                <w:sz w:val="20"/>
                <w:szCs w:val="20"/>
              </w:rPr>
              <w:t>Lead</w:t>
            </w:r>
            <w:r>
              <w:rPr>
                <w:rFonts w:ascii="Calibri Light" w:hAnsi="Calibri Light" w:cs="Calibri Light"/>
                <w:sz w:val="20"/>
                <w:szCs w:val="20"/>
              </w:rPr>
              <w:t xml:space="preserve"> </w:t>
            </w:r>
            <w:r w:rsidR="00427D1E">
              <w:rPr>
                <w:rFonts w:ascii="Calibri Light" w:hAnsi="Calibri Light" w:cs="Calibri Light"/>
                <w:sz w:val="20"/>
                <w:szCs w:val="20"/>
              </w:rPr>
              <w:t xml:space="preserve">the </w:t>
            </w:r>
            <w:r w:rsidR="008B674E" w:rsidRPr="008B674E">
              <w:rPr>
                <w:rFonts w:ascii="Calibri Light" w:hAnsi="Calibri Light" w:cs="Calibri Light"/>
                <w:sz w:val="20"/>
                <w:szCs w:val="20"/>
              </w:rPr>
              <w:t>welfare function in the Emergency Coordination Centre during emergency responses, ensuring coordinated and efficient service delivery.</w:t>
            </w:r>
          </w:p>
          <w:p w14:paraId="15504F39" w14:textId="55024007" w:rsidR="008B674E" w:rsidRPr="008B674E" w:rsidRDefault="00E34B36" w:rsidP="008B674E">
            <w:pPr>
              <w:pStyle w:val="NormalWeb"/>
              <w:rPr>
                <w:rFonts w:ascii="Calibri Light" w:hAnsi="Calibri Light" w:cs="Calibri Light"/>
                <w:sz w:val="20"/>
                <w:szCs w:val="20"/>
              </w:rPr>
            </w:pPr>
            <w:r>
              <w:rPr>
                <w:rFonts w:ascii="Calibri Light" w:hAnsi="Calibri Light" w:cs="Calibri Light"/>
                <w:sz w:val="20"/>
                <w:szCs w:val="20"/>
              </w:rPr>
              <w:t>Provide</w:t>
            </w:r>
            <w:r w:rsidR="008B674E" w:rsidRPr="008B674E">
              <w:rPr>
                <w:rFonts w:ascii="Calibri Light" w:hAnsi="Calibri Light" w:cs="Calibri Light"/>
                <w:sz w:val="20"/>
                <w:szCs w:val="20"/>
              </w:rPr>
              <w:t xml:space="preserve"> strategic direction and operational leadership to agencies, communities, and volunteers to build resilience and deliver effective welfare responses.</w:t>
            </w:r>
          </w:p>
          <w:p w14:paraId="44FBFD2C" w14:textId="50959A5E" w:rsidR="008B674E" w:rsidRPr="008B674E" w:rsidRDefault="00427D1E" w:rsidP="008B674E">
            <w:pPr>
              <w:pStyle w:val="NormalWeb"/>
              <w:rPr>
                <w:rFonts w:ascii="Calibri Light" w:hAnsi="Calibri Light" w:cs="Calibri Light"/>
                <w:sz w:val="20"/>
                <w:szCs w:val="20"/>
              </w:rPr>
            </w:pPr>
            <w:r>
              <w:rPr>
                <w:rFonts w:ascii="Calibri Light" w:hAnsi="Calibri Light" w:cs="Calibri Light"/>
                <w:sz w:val="20"/>
                <w:szCs w:val="20"/>
              </w:rPr>
              <w:t>Develop the road map for</w:t>
            </w:r>
            <w:r w:rsidR="008B674E" w:rsidRPr="008B674E">
              <w:rPr>
                <w:rFonts w:ascii="Calibri Light" w:hAnsi="Calibri Light" w:cs="Calibri Light"/>
                <w:sz w:val="20"/>
                <w:szCs w:val="20"/>
              </w:rPr>
              <w:t xml:space="preserve"> </w:t>
            </w:r>
            <w:r>
              <w:rPr>
                <w:rFonts w:ascii="Calibri Light" w:hAnsi="Calibri Light" w:cs="Calibri Light"/>
                <w:sz w:val="20"/>
                <w:szCs w:val="20"/>
              </w:rPr>
              <w:t>‘</w:t>
            </w:r>
            <w:r w:rsidR="008B674E" w:rsidRPr="008B674E">
              <w:rPr>
                <w:rFonts w:ascii="Calibri Light" w:hAnsi="Calibri Light" w:cs="Calibri Light"/>
                <w:sz w:val="20"/>
                <w:szCs w:val="20"/>
              </w:rPr>
              <w:t>transition from emergency response to recovery</w:t>
            </w:r>
            <w:r>
              <w:rPr>
                <w:rFonts w:ascii="Calibri Light" w:hAnsi="Calibri Light" w:cs="Calibri Light"/>
                <w:sz w:val="20"/>
                <w:szCs w:val="20"/>
              </w:rPr>
              <w:t>’</w:t>
            </w:r>
            <w:r w:rsidR="008B674E" w:rsidRPr="008B674E">
              <w:rPr>
                <w:rFonts w:ascii="Calibri Light" w:hAnsi="Calibri Light" w:cs="Calibri Light"/>
                <w:sz w:val="20"/>
                <w:szCs w:val="20"/>
              </w:rPr>
              <w:t>, ensuring seamless continuity of welfare services.</w:t>
            </w:r>
          </w:p>
          <w:p w14:paraId="450BEC1F" w14:textId="21A05D2E" w:rsidR="00BC4BEB" w:rsidRPr="008B674E" w:rsidRDefault="008B674E" w:rsidP="008B674E">
            <w:pPr>
              <w:pStyle w:val="NormalWeb"/>
              <w:rPr>
                <w:rFonts w:ascii="Calibri Light" w:hAnsi="Calibri Light" w:cs="Calibri Light"/>
                <w:sz w:val="20"/>
                <w:szCs w:val="20"/>
              </w:rPr>
            </w:pPr>
            <w:r w:rsidRPr="008B674E">
              <w:rPr>
                <w:rFonts w:ascii="Calibri Light" w:hAnsi="Calibri Light" w:cs="Calibri Light"/>
                <w:sz w:val="20"/>
                <w:szCs w:val="20"/>
              </w:rPr>
              <w:t>Maintain strong, positive relationships with lead and support agencies, Council staff, and community groups.</w:t>
            </w:r>
            <w:r>
              <w:rPr>
                <w:rFonts w:ascii="Calibri Light" w:hAnsi="Calibri Light" w:cs="Calibri Light"/>
                <w:sz w:val="20"/>
                <w:szCs w:val="20"/>
              </w:rPr>
              <w:br/>
            </w:r>
          </w:p>
        </w:tc>
      </w:tr>
      <w:tr w:rsidR="00F7326F" w:rsidRPr="00983B4A" w14:paraId="28A60F50" w14:textId="77777777" w:rsidTr="00AF3F13">
        <w:trPr>
          <w:trHeight w:val="340"/>
        </w:trPr>
        <w:tc>
          <w:tcPr>
            <w:tcW w:w="3256" w:type="dxa"/>
            <w:tcBorders>
              <w:top w:val="single" w:sz="4" w:space="0" w:color="auto"/>
              <w:bottom w:val="single" w:sz="4" w:space="0" w:color="auto"/>
            </w:tcBorders>
            <w:shd w:val="clear" w:color="auto" w:fill="FFFFFF" w:themeFill="background1"/>
          </w:tcPr>
          <w:p w14:paraId="22E02731" w14:textId="77777777" w:rsidR="008B674E" w:rsidRPr="008B674E" w:rsidRDefault="008B674E" w:rsidP="008B674E">
            <w:pPr>
              <w:pStyle w:val="NormalWeb"/>
              <w:rPr>
                <w:rFonts w:ascii="Calibri Light" w:hAnsi="Calibri Light" w:cs="Calibri Light"/>
                <w:sz w:val="22"/>
                <w:szCs w:val="22"/>
              </w:rPr>
            </w:pPr>
            <w:r w:rsidRPr="008B674E">
              <w:rPr>
                <w:rStyle w:val="Strong"/>
                <w:rFonts w:ascii="Calibri Light" w:eastAsiaTheme="majorEastAsia" w:hAnsi="Calibri Light" w:cs="Calibri Light"/>
                <w:sz w:val="22"/>
                <w:szCs w:val="22"/>
              </w:rPr>
              <w:t>Welfare Planning and Delivery</w:t>
            </w:r>
          </w:p>
          <w:p w14:paraId="05265B47" w14:textId="66A661EB" w:rsidR="00F7326F" w:rsidRPr="008B674E" w:rsidRDefault="00F7326F" w:rsidP="00F7326F">
            <w:pPr>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58565DF2" w14:textId="77777777" w:rsidR="00E34B36" w:rsidRPr="008B674E" w:rsidRDefault="00E34B36" w:rsidP="00E34B36">
            <w:pPr>
              <w:pStyle w:val="NormalWeb"/>
              <w:rPr>
                <w:rFonts w:ascii="Calibri Light" w:hAnsi="Calibri Light" w:cs="Calibri Light"/>
                <w:sz w:val="20"/>
                <w:szCs w:val="20"/>
              </w:rPr>
            </w:pPr>
            <w:r w:rsidRPr="008B674E">
              <w:rPr>
                <w:rFonts w:ascii="Calibri Light" w:hAnsi="Calibri Light" w:cs="Calibri Light"/>
                <w:sz w:val="20"/>
                <w:szCs w:val="20"/>
              </w:rPr>
              <w:t>Develop, implement, and monitor the West Coast Group Welfare Plan to meet community needs and enhance preparedness.</w:t>
            </w:r>
          </w:p>
          <w:p w14:paraId="17E97088" w14:textId="77777777" w:rsidR="008B674E" w:rsidRPr="008B674E" w:rsidRDefault="008B674E" w:rsidP="008B674E">
            <w:pPr>
              <w:pStyle w:val="NormalWeb"/>
              <w:rPr>
                <w:rFonts w:ascii="Calibri Light" w:hAnsi="Calibri Light" w:cs="Calibri Light"/>
                <w:sz w:val="20"/>
                <w:szCs w:val="20"/>
              </w:rPr>
            </w:pPr>
            <w:r w:rsidRPr="008B674E">
              <w:rPr>
                <w:rFonts w:ascii="Calibri Light" w:hAnsi="Calibri Light" w:cs="Calibri Light"/>
                <w:sz w:val="20"/>
                <w:szCs w:val="20"/>
              </w:rPr>
              <w:t>Support Emergency Management Officers in maintaining district-specific welfare networks and stakeholder connections.</w:t>
            </w:r>
          </w:p>
          <w:p w14:paraId="718ECB8C" w14:textId="77777777" w:rsidR="008B674E" w:rsidRPr="008B674E" w:rsidRDefault="008B674E" w:rsidP="008B674E">
            <w:pPr>
              <w:pStyle w:val="NormalWeb"/>
              <w:rPr>
                <w:rFonts w:ascii="Calibri Light" w:hAnsi="Calibri Light" w:cs="Calibri Light"/>
                <w:sz w:val="20"/>
                <w:szCs w:val="20"/>
              </w:rPr>
            </w:pPr>
            <w:r w:rsidRPr="008B674E">
              <w:rPr>
                <w:rFonts w:ascii="Calibri Light" w:hAnsi="Calibri Light" w:cs="Calibri Light"/>
                <w:sz w:val="20"/>
                <w:szCs w:val="20"/>
              </w:rPr>
              <w:t>Advocate for and promote best practices in welfare delivery through training, mentoring, and stakeholder engagement.</w:t>
            </w:r>
          </w:p>
          <w:p w14:paraId="2B885809" w14:textId="11CC706E" w:rsidR="00BC4BEB" w:rsidRPr="008B674E" w:rsidRDefault="00E34B36" w:rsidP="008B674E">
            <w:pPr>
              <w:pStyle w:val="NormalWeb"/>
              <w:rPr>
                <w:rFonts w:ascii="Calibri Light" w:hAnsi="Calibri Light" w:cs="Calibri Light"/>
                <w:sz w:val="20"/>
                <w:szCs w:val="20"/>
              </w:rPr>
            </w:pPr>
            <w:r w:rsidRPr="008B674E">
              <w:rPr>
                <w:rFonts w:ascii="Calibri Light" w:hAnsi="Calibri Light" w:cs="Calibri Light"/>
                <w:sz w:val="20"/>
                <w:szCs w:val="20"/>
              </w:rPr>
              <w:t>Ensure welfare stakeholders,</w:t>
            </w:r>
            <w:r w:rsidR="008B674E" w:rsidRPr="008B674E">
              <w:rPr>
                <w:rFonts w:ascii="Calibri Light" w:hAnsi="Calibri Light" w:cs="Calibri Light"/>
                <w:sz w:val="20"/>
                <w:szCs w:val="20"/>
              </w:rPr>
              <w:t xml:space="preserve"> including government and non-government agencies, understand and </w:t>
            </w:r>
            <w:r w:rsidR="00C83E39">
              <w:rPr>
                <w:rFonts w:ascii="Calibri Light" w:hAnsi="Calibri Light" w:cs="Calibri Light"/>
                <w:sz w:val="20"/>
                <w:szCs w:val="20"/>
              </w:rPr>
              <w:t>f</w:t>
            </w:r>
            <w:r w:rsidR="00496AC5">
              <w:rPr>
                <w:rFonts w:ascii="Calibri Light" w:hAnsi="Calibri Light" w:cs="Calibri Light"/>
                <w:sz w:val="20"/>
                <w:szCs w:val="20"/>
              </w:rPr>
              <w:t>ulfil</w:t>
            </w:r>
            <w:r w:rsidR="008B674E" w:rsidRPr="008B674E">
              <w:rPr>
                <w:rFonts w:ascii="Calibri Light" w:hAnsi="Calibri Light" w:cs="Calibri Light"/>
                <w:sz w:val="20"/>
                <w:szCs w:val="20"/>
              </w:rPr>
              <w:t xml:space="preserve"> their roles during emergencies.</w:t>
            </w:r>
            <w:r w:rsidR="008B674E">
              <w:rPr>
                <w:rFonts w:ascii="Calibri Light" w:hAnsi="Calibri Light" w:cs="Calibri Light"/>
                <w:sz w:val="20"/>
                <w:szCs w:val="20"/>
              </w:rPr>
              <w:br/>
            </w:r>
          </w:p>
        </w:tc>
      </w:tr>
      <w:tr w:rsidR="00F7326F" w:rsidRPr="00983B4A" w14:paraId="7C4BCCAE" w14:textId="77777777" w:rsidTr="00AF3F13">
        <w:trPr>
          <w:trHeight w:val="340"/>
        </w:trPr>
        <w:tc>
          <w:tcPr>
            <w:tcW w:w="3256" w:type="dxa"/>
            <w:tcBorders>
              <w:top w:val="single" w:sz="4" w:space="0" w:color="auto"/>
              <w:bottom w:val="single" w:sz="4" w:space="0" w:color="auto"/>
            </w:tcBorders>
            <w:shd w:val="clear" w:color="auto" w:fill="FFFFFF" w:themeFill="background1"/>
          </w:tcPr>
          <w:p w14:paraId="5E29FA22" w14:textId="77777777" w:rsidR="008B674E" w:rsidRPr="00C83E39" w:rsidRDefault="008B674E" w:rsidP="008B674E">
            <w:pPr>
              <w:pStyle w:val="NormalWeb"/>
              <w:rPr>
                <w:rFonts w:ascii="Calibri Light" w:hAnsi="Calibri Light" w:cs="Calibri Light"/>
                <w:sz w:val="22"/>
                <w:szCs w:val="22"/>
              </w:rPr>
            </w:pPr>
            <w:r w:rsidRPr="00C83E39">
              <w:rPr>
                <w:rStyle w:val="Strong"/>
                <w:rFonts w:ascii="Calibri Light" w:eastAsiaTheme="majorEastAsia" w:hAnsi="Calibri Light" w:cs="Calibri Light"/>
                <w:sz w:val="22"/>
                <w:szCs w:val="22"/>
              </w:rPr>
              <w:lastRenderedPageBreak/>
              <w:t>Recovery Planning and Implementation</w:t>
            </w:r>
          </w:p>
          <w:p w14:paraId="32A7828F" w14:textId="18076EBB" w:rsidR="00F7326F" w:rsidRPr="00C83E39" w:rsidRDefault="00F7326F" w:rsidP="00F7326F">
            <w:pPr>
              <w:rPr>
                <w:rFonts w:ascii="Calibri Light" w:hAnsi="Calibri Light" w:cs="Calibri Light"/>
                <w:b/>
                <w:bCs/>
                <w:sz w:val="22"/>
                <w:szCs w:val="22"/>
                <w:highlight w:val="yellow"/>
              </w:rPr>
            </w:pPr>
          </w:p>
        </w:tc>
        <w:tc>
          <w:tcPr>
            <w:tcW w:w="7200" w:type="dxa"/>
            <w:gridSpan w:val="3"/>
            <w:tcBorders>
              <w:top w:val="single" w:sz="4" w:space="0" w:color="auto"/>
              <w:bottom w:val="single" w:sz="4" w:space="0" w:color="auto"/>
            </w:tcBorders>
            <w:shd w:val="clear" w:color="auto" w:fill="FFFFFF" w:themeFill="background1"/>
          </w:tcPr>
          <w:p w14:paraId="40018C74" w14:textId="77777777" w:rsidR="00E34B36" w:rsidRPr="008B674E" w:rsidRDefault="00E34B36" w:rsidP="00E34B36">
            <w:pPr>
              <w:pStyle w:val="NormalWeb"/>
              <w:rPr>
                <w:rFonts w:ascii="Calibri Light" w:hAnsi="Calibri Light" w:cs="Calibri Light"/>
                <w:sz w:val="20"/>
                <w:szCs w:val="20"/>
              </w:rPr>
            </w:pPr>
            <w:r w:rsidRPr="008B674E">
              <w:rPr>
                <w:rFonts w:ascii="Calibri Light" w:hAnsi="Calibri Light" w:cs="Calibri Light"/>
                <w:sz w:val="20"/>
                <w:szCs w:val="20"/>
              </w:rPr>
              <w:t>Lead recovery planning and implementation efforts at both district and regional levels in compliance with the Civil Defence Emergency Management Act 2002.</w:t>
            </w:r>
          </w:p>
          <w:p w14:paraId="167607B9" w14:textId="77777777" w:rsidR="00E34B36" w:rsidRPr="008B674E" w:rsidRDefault="00E34B36" w:rsidP="00E34B36">
            <w:pPr>
              <w:pStyle w:val="NormalWeb"/>
              <w:rPr>
                <w:rFonts w:ascii="Calibri Light" w:hAnsi="Calibri Light" w:cs="Calibri Light"/>
                <w:sz w:val="20"/>
                <w:szCs w:val="20"/>
              </w:rPr>
            </w:pPr>
            <w:r w:rsidRPr="008B674E">
              <w:rPr>
                <w:rFonts w:ascii="Calibri Light" w:hAnsi="Calibri Light" w:cs="Calibri Light"/>
                <w:sz w:val="20"/>
                <w:szCs w:val="20"/>
              </w:rPr>
              <w:t>Provide guidance and support to Local Recovery Managers, assisting with the development and maintenance of Local Recovery Plans.</w:t>
            </w:r>
          </w:p>
          <w:p w14:paraId="491305EB" w14:textId="77777777" w:rsidR="00E34B36" w:rsidRPr="008B674E" w:rsidRDefault="00E34B36" w:rsidP="00E34B36">
            <w:pPr>
              <w:pStyle w:val="NormalWeb"/>
              <w:rPr>
                <w:rFonts w:ascii="Calibri Light" w:hAnsi="Calibri Light" w:cs="Calibri Light"/>
                <w:sz w:val="20"/>
                <w:szCs w:val="20"/>
              </w:rPr>
            </w:pPr>
            <w:r w:rsidRPr="008B674E">
              <w:rPr>
                <w:rFonts w:ascii="Calibri Light" w:hAnsi="Calibri Light" w:cs="Calibri Light"/>
                <w:sz w:val="20"/>
                <w:szCs w:val="20"/>
              </w:rPr>
              <w:t>Coordinate recovery activities during and after emergency events to achieve effective and efficient outcomes.</w:t>
            </w:r>
          </w:p>
          <w:p w14:paraId="5F48860F" w14:textId="77E9C3D7" w:rsidR="008B04D4" w:rsidRPr="00652D56" w:rsidRDefault="00E34B36" w:rsidP="008B674E">
            <w:pPr>
              <w:pStyle w:val="NormalWeb"/>
              <w:rPr>
                <w:rFonts w:ascii="Calibri Light" w:hAnsi="Calibri Light" w:cs="Calibri Light"/>
                <w:sz w:val="20"/>
                <w:szCs w:val="20"/>
              </w:rPr>
            </w:pPr>
            <w:r w:rsidRPr="008B674E">
              <w:rPr>
                <w:rFonts w:ascii="Calibri Light" w:hAnsi="Calibri Light" w:cs="Calibri Light"/>
                <w:sz w:val="20"/>
                <w:szCs w:val="20"/>
              </w:rPr>
              <w:t>Advise the Coordinating Executive Group (CEG) and other committees on recovery matters, ensuring adherence to legislative requirements and best practices.</w:t>
            </w:r>
            <w:r>
              <w:rPr>
                <w:rFonts w:ascii="Calibri Light" w:hAnsi="Calibri Light" w:cs="Calibri Light"/>
                <w:sz w:val="20"/>
                <w:szCs w:val="20"/>
              </w:rPr>
              <w:br/>
            </w:r>
          </w:p>
        </w:tc>
      </w:tr>
      <w:tr w:rsidR="00F7326F" w:rsidRPr="00983B4A" w14:paraId="68F65D6E" w14:textId="77777777" w:rsidTr="00AF3F13">
        <w:trPr>
          <w:trHeight w:val="340"/>
        </w:trPr>
        <w:tc>
          <w:tcPr>
            <w:tcW w:w="3256" w:type="dxa"/>
            <w:tcBorders>
              <w:top w:val="single" w:sz="4" w:space="0" w:color="auto"/>
              <w:bottom w:val="single" w:sz="4" w:space="0" w:color="auto"/>
            </w:tcBorders>
            <w:shd w:val="clear" w:color="auto" w:fill="FFFFFF" w:themeFill="background1"/>
          </w:tcPr>
          <w:p w14:paraId="69BECE61" w14:textId="77777777" w:rsidR="008B674E" w:rsidRPr="008B674E" w:rsidRDefault="008B674E" w:rsidP="008B674E">
            <w:pPr>
              <w:pStyle w:val="NormalWeb"/>
              <w:rPr>
                <w:rFonts w:ascii="Calibri Light" w:hAnsi="Calibri Light" w:cs="Calibri Light"/>
                <w:sz w:val="22"/>
                <w:szCs w:val="22"/>
              </w:rPr>
            </w:pPr>
            <w:r w:rsidRPr="008B674E">
              <w:rPr>
                <w:rStyle w:val="Strong"/>
                <w:rFonts w:ascii="Calibri Light" w:eastAsiaTheme="majorEastAsia" w:hAnsi="Calibri Light" w:cs="Calibri Light"/>
                <w:sz w:val="22"/>
                <w:szCs w:val="22"/>
              </w:rPr>
              <w:t>Policy, Strategy, and Programme Development</w:t>
            </w:r>
          </w:p>
          <w:p w14:paraId="0D709200" w14:textId="702FC729" w:rsidR="00F7326F" w:rsidRPr="008B674E" w:rsidRDefault="00F7326F" w:rsidP="00F7326F">
            <w:pPr>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51B0742B" w14:textId="77777777" w:rsidR="008B674E" w:rsidRPr="008B674E" w:rsidRDefault="008B674E" w:rsidP="008B674E">
            <w:pPr>
              <w:pStyle w:val="NormalWeb"/>
              <w:rPr>
                <w:rFonts w:ascii="Calibri Light" w:hAnsi="Calibri Light" w:cs="Calibri Light"/>
                <w:sz w:val="20"/>
                <w:szCs w:val="20"/>
              </w:rPr>
            </w:pPr>
            <w:r w:rsidRPr="008B674E">
              <w:rPr>
                <w:rFonts w:ascii="Calibri Light" w:hAnsi="Calibri Light" w:cs="Calibri Light"/>
                <w:sz w:val="20"/>
                <w:szCs w:val="20"/>
              </w:rPr>
              <w:t>Contribute to the development and implementation of national, regional, and local policies and strategies related to welfare and recovery.</w:t>
            </w:r>
          </w:p>
          <w:p w14:paraId="79658915" w14:textId="67857065" w:rsidR="008B674E" w:rsidRPr="008B674E" w:rsidRDefault="00E34B36" w:rsidP="008B674E">
            <w:pPr>
              <w:pStyle w:val="NormalWeb"/>
              <w:rPr>
                <w:rFonts w:ascii="Calibri Light" w:hAnsi="Calibri Light" w:cs="Calibri Light"/>
                <w:sz w:val="20"/>
                <w:szCs w:val="20"/>
              </w:rPr>
            </w:pPr>
            <w:r>
              <w:rPr>
                <w:rFonts w:ascii="Calibri Light" w:hAnsi="Calibri Light" w:cs="Calibri Light"/>
                <w:sz w:val="20"/>
                <w:szCs w:val="20"/>
              </w:rPr>
              <w:t>Lead</w:t>
            </w:r>
            <w:r w:rsidRPr="008B674E">
              <w:rPr>
                <w:rFonts w:ascii="Calibri Light" w:hAnsi="Calibri Light" w:cs="Calibri Light"/>
                <w:sz w:val="20"/>
                <w:szCs w:val="20"/>
              </w:rPr>
              <w:t xml:space="preserve"> </w:t>
            </w:r>
            <w:r w:rsidR="008B674E" w:rsidRPr="008B674E">
              <w:rPr>
                <w:rFonts w:ascii="Calibri Light" w:hAnsi="Calibri Light" w:cs="Calibri Light"/>
                <w:sz w:val="20"/>
                <w:szCs w:val="20"/>
              </w:rPr>
              <w:t>the development and maintenance of multi-agency emergency management projects and programmes.</w:t>
            </w:r>
          </w:p>
          <w:p w14:paraId="4748E74F" w14:textId="77777777" w:rsidR="008B674E" w:rsidRPr="008B674E" w:rsidRDefault="008B674E" w:rsidP="008B674E">
            <w:pPr>
              <w:pStyle w:val="NormalWeb"/>
              <w:rPr>
                <w:rFonts w:ascii="Calibri Light" w:hAnsi="Calibri Light" w:cs="Calibri Light"/>
                <w:sz w:val="20"/>
                <w:szCs w:val="20"/>
              </w:rPr>
            </w:pPr>
            <w:r w:rsidRPr="008B674E">
              <w:rPr>
                <w:rFonts w:ascii="Calibri Light" w:hAnsi="Calibri Light" w:cs="Calibri Light"/>
                <w:sz w:val="20"/>
                <w:szCs w:val="20"/>
              </w:rPr>
              <w:t>Ensure alignment of regional welfare and recovery plans with national standards and policies.</w:t>
            </w:r>
          </w:p>
          <w:p w14:paraId="329DC0B3" w14:textId="6BA2AEA5" w:rsidR="008B674E" w:rsidRPr="008B674E" w:rsidRDefault="008B674E" w:rsidP="008B674E">
            <w:pPr>
              <w:pStyle w:val="NormalWeb"/>
              <w:rPr>
                <w:rFonts w:ascii="Calibri Light" w:hAnsi="Calibri Light" w:cs="Calibri Light"/>
                <w:sz w:val="20"/>
                <w:szCs w:val="20"/>
              </w:rPr>
            </w:pPr>
            <w:r w:rsidRPr="008B674E">
              <w:rPr>
                <w:rFonts w:ascii="Calibri Light" w:hAnsi="Calibri Light" w:cs="Calibri Light"/>
                <w:sz w:val="20"/>
                <w:szCs w:val="20"/>
              </w:rPr>
              <w:t>Assist in the creation and maintenance of Community Response Plans, emphasi</w:t>
            </w:r>
            <w:r w:rsidR="00282283">
              <w:rPr>
                <w:rFonts w:ascii="Calibri Light" w:hAnsi="Calibri Light" w:cs="Calibri Light"/>
                <w:sz w:val="20"/>
                <w:szCs w:val="20"/>
              </w:rPr>
              <w:t>s</w:t>
            </w:r>
            <w:r w:rsidRPr="008B674E">
              <w:rPr>
                <w:rFonts w:ascii="Calibri Light" w:hAnsi="Calibri Light" w:cs="Calibri Light"/>
                <w:sz w:val="20"/>
                <w:szCs w:val="20"/>
              </w:rPr>
              <w:t>ing welfare and recovery aspects.</w:t>
            </w:r>
            <w:r>
              <w:rPr>
                <w:rFonts w:ascii="Calibri Light" w:hAnsi="Calibri Light" w:cs="Calibri Light"/>
                <w:sz w:val="20"/>
                <w:szCs w:val="20"/>
              </w:rPr>
              <w:br/>
            </w:r>
          </w:p>
        </w:tc>
      </w:tr>
      <w:tr w:rsidR="008B674E" w:rsidRPr="00983B4A" w14:paraId="0ACEEDDE" w14:textId="77777777" w:rsidTr="00AF3F13">
        <w:trPr>
          <w:trHeight w:val="340"/>
        </w:trPr>
        <w:tc>
          <w:tcPr>
            <w:tcW w:w="3256" w:type="dxa"/>
            <w:tcBorders>
              <w:top w:val="single" w:sz="4" w:space="0" w:color="auto"/>
              <w:bottom w:val="single" w:sz="4" w:space="0" w:color="auto"/>
            </w:tcBorders>
            <w:shd w:val="clear" w:color="auto" w:fill="FFFFFF" w:themeFill="background1"/>
          </w:tcPr>
          <w:p w14:paraId="58FF03B6" w14:textId="77777777" w:rsidR="008B674E" w:rsidRPr="008B674E" w:rsidRDefault="008B674E" w:rsidP="008B674E">
            <w:pPr>
              <w:pStyle w:val="NormalWeb"/>
              <w:rPr>
                <w:rFonts w:ascii="Calibri Light" w:hAnsi="Calibri Light" w:cs="Calibri Light"/>
                <w:sz w:val="22"/>
                <w:szCs w:val="22"/>
              </w:rPr>
            </w:pPr>
            <w:r w:rsidRPr="008B674E">
              <w:rPr>
                <w:rStyle w:val="Strong"/>
                <w:rFonts w:ascii="Calibri Light" w:eastAsiaTheme="majorEastAsia" w:hAnsi="Calibri Light" w:cs="Calibri Light"/>
                <w:sz w:val="22"/>
                <w:szCs w:val="22"/>
              </w:rPr>
              <w:t>Training and Capability Building</w:t>
            </w:r>
          </w:p>
          <w:p w14:paraId="3DF24D21" w14:textId="77777777" w:rsidR="008B674E" w:rsidRPr="008B674E" w:rsidRDefault="008B674E" w:rsidP="008B674E">
            <w:pPr>
              <w:pStyle w:val="NormalWeb"/>
              <w:rPr>
                <w:rStyle w:val="Strong"/>
                <w:rFonts w:ascii="Calibri Light" w:eastAsiaTheme="majorEastAsia" w:hAnsi="Calibri Light" w:cs="Calibri Light"/>
                <w:sz w:val="22"/>
                <w:szCs w:val="22"/>
              </w:rPr>
            </w:pPr>
          </w:p>
        </w:tc>
        <w:tc>
          <w:tcPr>
            <w:tcW w:w="7200" w:type="dxa"/>
            <w:gridSpan w:val="3"/>
            <w:tcBorders>
              <w:top w:val="single" w:sz="4" w:space="0" w:color="auto"/>
              <w:bottom w:val="single" w:sz="4" w:space="0" w:color="auto"/>
            </w:tcBorders>
            <w:shd w:val="clear" w:color="auto" w:fill="FFFFFF" w:themeFill="background1"/>
          </w:tcPr>
          <w:p w14:paraId="5A1B8DF2" w14:textId="77777777" w:rsidR="008B674E" w:rsidRPr="008B674E" w:rsidRDefault="008B674E" w:rsidP="008B674E">
            <w:pPr>
              <w:pStyle w:val="NormalWeb"/>
              <w:rPr>
                <w:rFonts w:ascii="Calibri Light" w:hAnsi="Calibri Light" w:cs="Calibri Light"/>
                <w:sz w:val="20"/>
                <w:szCs w:val="20"/>
              </w:rPr>
            </w:pPr>
            <w:r w:rsidRPr="008B674E">
              <w:rPr>
                <w:rFonts w:ascii="Calibri Light" w:hAnsi="Calibri Light" w:cs="Calibri Light"/>
                <w:sz w:val="20"/>
                <w:szCs w:val="20"/>
              </w:rPr>
              <w:t>Coordinate training, exercises, and forums for welfare and recovery stakeholders to enhance readiness and capability.</w:t>
            </w:r>
          </w:p>
          <w:p w14:paraId="6E216330" w14:textId="7A72E92F" w:rsidR="008B674E" w:rsidRPr="008B674E" w:rsidRDefault="00E34B36" w:rsidP="008B674E">
            <w:pPr>
              <w:pStyle w:val="NormalWeb"/>
              <w:rPr>
                <w:rFonts w:ascii="Calibri Light" w:hAnsi="Calibri Light" w:cs="Calibri Light"/>
                <w:sz w:val="20"/>
                <w:szCs w:val="20"/>
              </w:rPr>
            </w:pPr>
            <w:r w:rsidRPr="008B674E">
              <w:rPr>
                <w:rFonts w:ascii="Calibri Light" w:hAnsi="Calibri Light" w:cs="Calibri Light"/>
                <w:sz w:val="20"/>
                <w:szCs w:val="20"/>
              </w:rPr>
              <w:t xml:space="preserve">Provide mentoring and coaching to </w:t>
            </w:r>
            <w:r w:rsidR="00427D1E">
              <w:rPr>
                <w:rFonts w:ascii="Calibri Light" w:hAnsi="Calibri Light" w:cs="Calibri Light"/>
                <w:sz w:val="20"/>
                <w:szCs w:val="20"/>
              </w:rPr>
              <w:t>WCEM</w:t>
            </w:r>
            <w:r w:rsidR="008B674E" w:rsidRPr="008B674E">
              <w:rPr>
                <w:rFonts w:ascii="Calibri Light" w:hAnsi="Calibri Light" w:cs="Calibri Light"/>
                <w:sz w:val="20"/>
                <w:szCs w:val="20"/>
              </w:rPr>
              <w:t xml:space="preserve"> Group members, partner agencies, and stakeholders to strengthen emergency management capabilities.</w:t>
            </w:r>
          </w:p>
          <w:p w14:paraId="1385B073" w14:textId="2321FEA0" w:rsidR="008B674E" w:rsidRPr="008B674E" w:rsidRDefault="008B674E" w:rsidP="008B674E">
            <w:pPr>
              <w:pStyle w:val="NormalWeb"/>
              <w:rPr>
                <w:rFonts w:ascii="Calibri Light" w:hAnsi="Calibri Light" w:cs="Calibri Light"/>
                <w:sz w:val="20"/>
                <w:szCs w:val="20"/>
              </w:rPr>
            </w:pPr>
            <w:r w:rsidRPr="008B674E">
              <w:rPr>
                <w:rFonts w:ascii="Calibri Light" w:hAnsi="Calibri Light" w:cs="Calibri Light"/>
                <w:sz w:val="20"/>
                <w:szCs w:val="20"/>
              </w:rPr>
              <w:t>Support the continuous improvement of processes and systems related to welfare delivery and recovery function</w:t>
            </w:r>
            <w:r>
              <w:rPr>
                <w:rFonts w:ascii="Calibri Light" w:hAnsi="Calibri Light" w:cs="Calibri Light"/>
                <w:sz w:val="20"/>
                <w:szCs w:val="20"/>
              </w:rPr>
              <w:br/>
            </w:r>
          </w:p>
        </w:tc>
      </w:tr>
      <w:tr w:rsidR="00F7326F" w:rsidRPr="00983B4A" w14:paraId="3DA03676" w14:textId="77777777" w:rsidTr="00AF3F13">
        <w:trPr>
          <w:trHeight w:val="340"/>
        </w:trPr>
        <w:tc>
          <w:tcPr>
            <w:tcW w:w="3256" w:type="dxa"/>
            <w:tcBorders>
              <w:top w:val="single" w:sz="4" w:space="0" w:color="auto"/>
              <w:bottom w:val="single" w:sz="4" w:space="0" w:color="auto"/>
            </w:tcBorders>
            <w:shd w:val="clear" w:color="auto" w:fill="FFFFFF" w:themeFill="background1"/>
          </w:tcPr>
          <w:p w14:paraId="411C9F5A" w14:textId="63E6F7D3" w:rsidR="00F7326F" w:rsidRPr="00580AD8" w:rsidRDefault="00F7326F" w:rsidP="00F7326F">
            <w:pPr>
              <w:rPr>
                <w:rFonts w:ascii="Calibri Light" w:hAnsi="Calibri Light" w:cs="Calibri Light"/>
                <w:b/>
                <w:bCs/>
                <w:sz w:val="22"/>
                <w:szCs w:val="22"/>
              </w:rPr>
            </w:pPr>
            <w:r>
              <w:rPr>
                <w:rFonts w:ascii="Calibri Light" w:hAnsi="Calibri Light" w:cs="Calibri Light"/>
                <w:b/>
                <w:bCs/>
                <w:sz w:val="22"/>
                <w:szCs w:val="22"/>
              </w:rPr>
              <w:t>Health, Safety and Wellbeing</w:t>
            </w:r>
          </w:p>
        </w:tc>
        <w:tc>
          <w:tcPr>
            <w:tcW w:w="7200" w:type="dxa"/>
            <w:gridSpan w:val="3"/>
            <w:tcBorders>
              <w:top w:val="single" w:sz="4" w:space="0" w:color="auto"/>
              <w:bottom w:val="single" w:sz="4" w:space="0" w:color="auto"/>
            </w:tcBorders>
            <w:shd w:val="clear" w:color="auto" w:fill="FFFFFF" w:themeFill="background1"/>
          </w:tcPr>
          <w:p w14:paraId="5943E713" w14:textId="74F175C9" w:rsidR="00F7326F" w:rsidRDefault="00427D1E" w:rsidP="00F7326F">
            <w:pPr>
              <w:rPr>
                <w:rFonts w:ascii="Calibri Light" w:hAnsi="Calibri Light" w:cs="Calibri Light"/>
                <w:sz w:val="20"/>
                <w:szCs w:val="20"/>
              </w:rPr>
            </w:pPr>
            <w:r>
              <w:rPr>
                <w:rFonts w:ascii="Calibri Light" w:hAnsi="Calibri Light" w:cs="Calibri Light"/>
                <w:sz w:val="20"/>
                <w:szCs w:val="20"/>
              </w:rPr>
              <w:t>Support the</w:t>
            </w:r>
            <w:r w:rsidR="00F7326F" w:rsidRPr="00781D6D">
              <w:rPr>
                <w:rFonts w:ascii="Calibri Light" w:hAnsi="Calibri Light" w:cs="Calibri Light"/>
                <w:sz w:val="20"/>
                <w:szCs w:val="20"/>
              </w:rPr>
              <w:t xml:space="preserve"> direction in matters relating to Health</w:t>
            </w:r>
            <w:r w:rsidR="00F7326F">
              <w:rPr>
                <w:rFonts w:ascii="Calibri Light" w:hAnsi="Calibri Light" w:cs="Calibri Light"/>
                <w:sz w:val="20"/>
                <w:szCs w:val="20"/>
              </w:rPr>
              <w:t xml:space="preserve">, </w:t>
            </w:r>
            <w:r w:rsidR="00F7326F" w:rsidRPr="00781D6D">
              <w:rPr>
                <w:rFonts w:ascii="Calibri Light" w:hAnsi="Calibri Light" w:cs="Calibri Light"/>
                <w:sz w:val="20"/>
                <w:szCs w:val="20"/>
              </w:rPr>
              <w:t>Safety</w:t>
            </w:r>
            <w:r w:rsidR="00F7326F">
              <w:rPr>
                <w:rFonts w:ascii="Calibri Light" w:hAnsi="Calibri Light" w:cs="Calibri Light"/>
                <w:sz w:val="20"/>
                <w:szCs w:val="20"/>
              </w:rPr>
              <w:t xml:space="preserve"> and Wellbeing</w:t>
            </w:r>
            <w:r w:rsidR="00F7326F" w:rsidRPr="00781D6D">
              <w:rPr>
                <w:rFonts w:ascii="Calibri Light" w:hAnsi="Calibri Light" w:cs="Calibri Light"/>
                <w:sz w:val="20"/>
                <w:szCs w:val="20"/>
              </w:rPr>
              <w:t xml:space="preserve"> by understanding and implementing the requirements of the Health and Safety at Work Act, and </w:t>
            </w:r>
            <w:r w:rsidR="00F7326F">
              <w:rPr>
                <w:rFonts w:ascii="Calibri Light" w:hAnsi="Calibri Light" w:cs="Calibri Light"/>
                <w:sz w:val="20"/>
                <w:szCs w:val="20"/>
              </w:rPr>
              <w:t>Council’s</w:t>
            </w:r>
            <w:r w:rsidR="00F7326F" w:rsidRPr="00781D6D">
              <w:rPr>
                <w:rFonts w:ascii="Calibri Light" w:hAnsi="Calibri Light" w:cs="Calibri Light"/>
                <w:sz w:val="20"/>
                <w:szCs w:val="20"/>
              </w:rPr>
              <w:t xml:space="preserve"> policy and procedures. This includes: </w:t>
            </w:r>
          </w:p>
          <w:p w14:paraId="54807B11" w14:textId="59F6182B" w:rsidR="00F7326F" w:rsidRPr="00781D6D" w:rsidRDefault="004C62B9" w:rsidP="00F7326F">
            <w:pPr>
              <w:pStyle w:val="ListParagraph"/>
              <w:numPr>
                <w:ilvl w:val="0"/>
                <w:numId w:val="19"/>
              </w:numPr>
              <w:rPr>
                <w:rFonts w:ascii="Calibri Light" w:hAnsi="Calibri Light" w:cs="Calibri Light"/>
                <w:sz w:val="20"/>
                <w:szCs w:val="20"/>
              </w:rPr>
            </w:pPr>
            <w:r>
              <w:rPr>
                <w:rFonts w:ascii="Calibri Light" w:hAnsi="Calibri Light" w:cs="Calibri Light"/>
                <w:sz w:val="20"/>
                <w:szCs w:val="20"/>
              </w:rPr>
              <w:t>M</w:t>
            </w:r>
            <w:r w:rsidR="00F7326F" w:rsidRPr="00781D6D">
              <w:rPr>
                <w:rFonts w:ascii="Calibri Light" w:hAnsi="Calibri Light" w:cs="Calibri Light"/>
                <w:sz w:val="20"/>
                <w:szCs w:val="20"/>
              </w:rPr>
              <w:t xml:space="preserve">aintaining Council’s safe working practices and procedures within your team and leading by example in all areas of health, safety and wellbeing. </w:t>
            </w:r>
          </w:p>
          <w:p w14:paraId="5FFE1949" w14:textId="4DE0C254" w:rsidR="00F7326F" w:rsidRPr="00781D6D" w:rsidRDefault="00F7326F" w:rsidP="00F7326F">
            <w:pPr>
              <w:pStyle w:val="ListParagraph"/>
              <w:numPr>
                <w:ilvl w:val="0"/>
                <w:numId w:val="19"/>
              </w:numPr>
              <w:rPr>
                <w:rFonts w:ascii="Calibri Light" w:hAnsi="Calibri Light" w:cs="Calibri Light"/>
                <w:sz w:val="20"/>
                <w:szCs w:val="20"/>
              </w:rPr>
            </w:pPr>
            <w:r>
              <w:rPr>
                <w:rFonts w:ascii="Calibri Light" w:hAnsi="Calibri Light" w:cs="Calibri Light"/>
                <w:sz w:val="20"/>
                <w:szCs w:val="20"/>
              </w:rPr>
              <w:t>E</w:t>
            </w:r>
            <w:r w:rsidRPr="00781D6D">
              <w:rPr>
                <w:rFonts w:ascii="Calibri Light" w:hAnsi="Calibri Light" w:cs="Calibri Light"/>
                <w:sz w:val="20"/>
                <w:szCs w:val="20"/>
              </w:rPr>
              <w:t>nsur</w:t>
            </w:r>
            <w:r w:rsidR="004C62B9">
              <w:rPr>
                <w:rFonts w:ascii="Calibri Light" w:hAnsi="Calibri Light" w:cs="Calibri Light"/>
                <w:sz w:val="20"/>
                <w:szCs w:val="20"/>
              </w:rPr>
              <w:t xml:space="preserve">e compliance </w:t>
            </w:r>
            <w:r w:rsidRPr="00781D6D">
              <w:rPr>
                <w:rFonts w:ascii="Calibri Light" w:hAnsi="Calibri Light" w:cs="Calibri Light"/>
                <w:sz w:val="20"/>
                <w:szCs w:val="20"/>
              </w:rPr>
              <w:t>wit</w:t>
            </w:r>
            <w:r w:rsidR="004C62B9">
              <w:rPr>
                <w:rFonts w:ascii="Calibri Light" w:hAnsi="Calibri Light" w:cs="Calibri Light"/>
                <w:sz w:val="20"/>
                <w:szCs w:val="20"/>
              </w:rPr>
              <w:t xml:space="preserve">h </w:t>
            </w:r>
            <w:r w:rsidRPr="00781D6D">
              <w:rPr>
                <w:rFonts w:ascii="Calibri Light" w:hAnsi="Calibri Light" w:cs="Calibri Light"/>
                <w:sz w:val="20"/>
                <w:szCs w:val="20"/>
              </w:rPr>
              <w:t xml:space="preserve">any reasonable policy or procedure given by Council.  </w:t>
            </w:r>
          </w:p>
          <w:p w14:paraId="5E08190F" w14:textId="6BD952DA" w:rsidR="00F7326F" w:rsidRPr="005E08A0" w:rsidRDefault="00F7326F" w:rsidP="00F7326F">
            <w:pPr>
              <w:pStyle w:val="ListParagraph"/>
              <w:numPr>
                <w:ilvl w:val="0"/>
                <w:numId w:val="19"/>
              </w:numPr>
              <w:rPr>
                <w:rFonts w:ascii="Calibri Light" w:hAnsi="Calibri Light" w:cs="Calibri Light"/>
                <w:sz w:val="20"/>
                <w:szCs w:val="20"/>
              </w:rPr>
            </w:pPr>
            <w:r w:rsidRPr="0018093E">
              <w:rPr>
                <w:rFonts w:ascii="Calibri Light" w:hAnsi="Calibri Light" w:cs="Calibri Light"/>
                <w:sz w:val="20"/>
                <w:szCs w:val="20"/>
              </w:rPr>
              <w:t>Taking reasonable care for your own health and safety, as well as the safety of others, ensuring that your actions or omissions do not adversely affect anyone.</w:t>
            </w:r>
          </w:p>
          <w:p w14:paraId="77B62DD6" w14:textId="77777777" w:rsidR="00F7326F" w:rsidRDefault="00F7326F" w:rsidP="00F7326F">
            <w:pPr>
              <w:pStyle w:val="ListParagraph"/>
              <w:numPr>
                <w:ilvl w:val="0"/>
                <w:numId w:val="19"/>
              </w:numPr>
              <w:rPr>
                <w:rFonts w:ascii="Calibri Light" w:hAnsi="Calibri Light" w:cs="Calibri Light"/>
                <w:sz w:val="20"/>
                <w:szCs w:val="20"/>
              </w:rPr>
            </w:pPr>
            <w:r w:rsidRPr="0018093E">
              <w:rPr>
                <w:rFonts w:ascii="Calibri Light" w:hAnsi="Calibri Light" w:cs="Calibri Light"/>
                <w:sz w:val="20"/>
                <w:szCs w:val="20"/>
              </w:rPr>
              <w:t>Cooperating with Council policies and procedures, including the use of necessary personal protective equipment and clothing.</w:t>
            </w:r>
          </w:p>
          <w:p w14:paraId="23095F55" w14:textId="77777777" w:rsidR="00F7326F" w:rsidRPr="005E08A0"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Reporting any potential or actual risks, injuries, work-related illnesses, and incidents (including near misses) to facilitate investigation and mitigation.</w:t>
            </w:r>
          </w:p>
          <w:p w14:paraId="399B0BA2" w14:textId="77777777" w:rsidR="00F7326F" w:rsidRPr="005E08A0" w:rsidRDefault="00F7326F" w:rsidP="00F7326F">
            <w:pPr>
              <w:pStyle w:val="ListParagraph"/>
              <w:numPr>
                <w:ilvl w:val="0"/>
                <w:numId w:val="19"/>
              </w:numPr>
              <w:rPr>
                <w:rFonts w:ascii="Calibri Light" w:hAnsi="Calibri Light" w:cs="Calibri Light"/>
                <w:sz w:val="20"/>
                <w:szCs w:val="20"/>
              </w:rPr>
            </w:pPr>
            <w:r>
              <w:rPr>
                <w:rFonts w:ascii="Calibri Light" w:hAnsi="Calibri Light" w:cs="Calibri Light"/>
                <w:sz w:val="20"/>
                <w:szCs w:val="20"/>
              </w:rPr>
              <w:t>A</w:t>
            </w:r>
            <w:r w:rsidRPr="005E08A0">
              <w:rPr>
                <w:rFonts w:ascii="Calibri Light" w:hAnsi="Calibri Light" w:cs="Calibri Light"/>
                <w:sz w:val="20"/>
                <w:szCs w:val="20"/>
              </w:rPr>
              <w:t>ccurately reporting all work-related hazards, incidents, and accidents, and promptly implementing corrective actions.</w:t>
            </w:r>
          </w:p>
          <w:p w14:paraId="0C1A11D5" w14:textId="77777777" w:rsidR="00F7326F" w:rsidRPr="005E08A0"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Providing support to the Health, Safety, and Wellbeing team in internal audits, assessments, and investigations as required.</w:t>
            </w:r>
          </w:p>
          <w:p w14:paraId="5F2AD2E5" w14:textId="77777777" w:rsidR="00F7326F" w:rsidRPr="005E08A0"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Attending and completing Health and Safety training, ensuring all required certifications remain current.</w:t>
            </w:r>
          </w:p>
          <w:p w14:paraId="2D6362A2" w14:textId="77777777" w:rsidR="00F7326F"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Actively participating in Council’s health, safety, and wellbeing practices and projects.</w:t>
            </w:r>
          </w:p>
          <w:p w14:paraId="021A14E5" w14:textId="30B138A2" w:rsidR="00F7326F" w:rsidRPr="00AF3F13" w:rsidRDefault="00F7326F" w:rsidP="00F7326F">
            <w:pPr>
              <w:pStyle w:val="ListParagraph"/>
              <w:rPr>
                <w:rFonts w:ascii="Calibri Light" w:hAnsi="Calibri Light" w:cs="Calibri Light"/>
                <w:sz w:val="20"/>
                <w:szCs w:val="20"/>
              </w:rPr>
            </w:pPr>
          </w:p>
        </w:tc>
      </w:tr>
      <w:tr w:rsidR="00F7326F" w:rsidRPr="00983B4A" w14:paraId="014CA087" w14:textId="77777777" w:rsidTr="002A5D1E">
        <w:trPr>
          <w:trHeight w:val="340"/>
        </w:trPr>
        <w:tc>
          <w:tcPr>
            <w:tcW w:w="3256" w:type="dxa"/>
            <w:tcBorders>
              <w:top w:val="single" w:sz="4" w:space="0" w:color="auto"/>
            </w:tcBorders>
            <w:shd w:val="clear" w:color="auto" w:fill="FFFFFF" w:themeFill="background1"/>
          </w:tcPr>
          <w:p w14:paraId="2F2BC97F" w14:textId="0BF8E894" w:rsidR="00F7326F" w:rsidRDefault="00F7326F" w:rsidP="00F7326F">
            <w:pPr>
              <w:rPr>
                <w:rFonts w:ascii="Calibri Light" w:hAnsi="Calibri Light" w:cs="Calibri Light"/>
                <w:b/>
                <w:bCs/>
                <w:sz w:val="22"/>
                <w:szCs w:val="22"/>
              </w:rPr>
            </w:pPr>
            <w:r>
              <w:rPr>
                <w:rFonts w:ascii="Calibri Light" w:hAnsi="Calibri Light" w:cs="Calibri Light"/>
                <w:b/>
                <w:bCs/>
                <w:sz w:val="22"/>
                <w:szCs w:val="22"/>
              </w:rPr>
              <w:t>Additional Duties</w:t>
            </w:r>
          </w:p>
        </w:tc>
        <w:tc>
          <w:tcPr>
            <w:tcW w:w="7200" w:type="dxa"/>
            <w:gridSpan w:val="3"/>
            <w:tcBorders>
              <w:top w:val="single" w:sz="4" w:space="0" w:color="auto"/>
            </w:tcBorders>
            <w:shd w:val="clear" w:color="auto" w:fill="FFFFFF" w:themeFill="background1"/>
          </w:tcPr>
          <w:p w14:paraId="5D8CF8A2" w14:textId="78CB1CFF" w:rsidR="00A1159E" w:rsidRPr="00A1159E" w:rsidRDefault="00A1159E" w:rsidP="00FA18B4">
            <w:pPr>
              <w:rPr>
                <w:rFonts w:ascii="Calibri Light" w:hAnsi="Calibri Light" w:cs="Calibri Light"/>
                <w:b/>
                <w:bCs/>
                <w:sz w:val="20"/>
                <w:szCs w:val="20"/>
              </w:rPr>
            </w:pPr>
            <w:r w:rsidRPr="00A1159E">
              <w:rPr>
                <w:rFonts w:ascii="Calibri Light" w:hAnsi="Calibri Light" w:cs="Calibri Light"/>
                <w:b/>
                <w:bCs/>
                <w:sz w:val="20"/>
                <w:szCs w:val="20"/>
              </w:rPr>
              <w:t>WCEM Duty Officer Arrangements</w:t>
            </w:r>
          </w:p>
          <w:p w14:paraId="576F7667" w14:textId="56E46F35" w:rsidR="001A126F" w:rsidRPr="00C83E39" w:rsidRDefault="001A126F" w:rsidP="00FA18B4">
            <w:pPr>
              <w:rPr>
                <w:rFonts w:ascii="Calibri Light" w:hAnsi="Calibri Light" w:cs="Calibri Light"/>
                <w:sz w:val="20"/>
                <w:szCs w:val="20"/>
              </w:rPr>
            </w:pPr>
            <w:r w:rsidRPr="00C83E39">
              <w:rPr>
                <w:rFonts w:ascii="Calibri Light" w:hAnsi="Calibri Light" w:cs="Calibri Light"/>
                <w:sz w:val="20"/>
                <w:szCs w:val="20"/>
              </w:rPr>
              <w:t>West Coast Emergency Management operate a 7</w:t>
            </w:r>
            <w:r w:rsidR="002146B2">
              <w:rPr>
                <w:rFonts w:ascii="Calibri Light" w:hAnsi="Calibri Light" w:cs="Calibri Light"/>
                <w:sz w:val="20"/>
                <w:szCs w:val="20"/>
              </w:rPr>
              <w:t>-</w:t>
            </w:r>
            <w:r w:rsidRPr="00C83E39">
              <w:rPr>
                <w:rFonts w:ascii="Calibri Light" w:hAnsi="Calibri Light" w:cs="Calibri Light"/>
                <w:sz w:val="20"/>
                <w:szCs w:val="20"/>
              </w:rPr>
              <w:t>day Duty Officer roster spread across the WCEM team</w:t>
            </w:r>
            <w:r w:rsidR="00A1159E" w:rsidRPr="00C83E39">
              <w:rPr>
                <w:rFonts w:ascii="Calibri Light" w:hAnsi="Calibri Light" w:cs="Calibri Light"/>
                <w:sz w:val="20"/>
                <w:szCs w:val="20"/>
              </w:rPr>
              <w:t>.  There is an expectation that this role takes part in the Duty Officer Arrangements.</w:t>
            </w:r>
          </w:p>
          <w:p w14:paraId="43B02287" w14:textId="77777777" w:rsidR="001A126F" w:rsidRDefault="001A126F" w:rsidP="00FA18B4">
            <w:pPr>
              <w:rPr>
                <w:rFonts w:ascii="Calibri Light" w:hAnsi="Calibri Light" w:cs="Calibri Light"/>
                <w:b/>
                <w:bCs/>
                <w:sz w:val="20"/>
                <w:szCs w:val="20"/>
              </w:rPr>
            </w:pPr>
          </w:p>
          <w:p w14:paraId="24D65559" w14:textId="1CE2CBC6" w:rsidR="00DF3DE2" w:rsidRDefault="00F7326F" w:rsidP="00FA18B4">
            <w:pPr>
              <w:rPr>
                <w:rFonts w:ascii="Calibri Light" w:hAnsi="Calibri Light" w:cs="Calibri Light"/>
                <w:sz w:val="20"/>
                <w:szCs w:val="20"/>
              </w:rPr>
            </w:pPr>
            <w:r w:rsidRPr="002C71E7">
              <w:rPr>
                <w:rFonts w:ascii="Calibri Light" w:hAnsi="Calibri Light" w:cs="Calibri Light"/>
                <w:b/>
                <w:bCs/>
                <w:sz w:val="20"/>
                <w:szCs w:val="20"/>
              </w:rPr>
              <w:lastRenderedPageBreak/>
              <w:t>Collaboration and Inclusion:</w:t>
            </w:r>
            <w:r w:rsidRPr="002C71E7">
              <w:rPr>
                <w:rFonts w:ascii="Calibri Light" w:hAnsi="Calibri Light" w:cs="Calibri Light"/>
                <w:sz w:val="20"/>
                <w:szCs w:val="20"/>
              </w:rPr>
              <w:t xml:space="preserve"> Demonstrate understanding and respect for work colleagues and customers. Actively support a diverse and inclusive workplace environment. Ensure the Council meets its obligations under the Treaty of Waitangi, the Treaty Settlement Act</w:t>
            </w:r>
            <w:r w:rsidR="00BE4F46">
              <w:rPr>
                <w:rFonts w:ascii="Calibri Light" w:hAnsi="Calibri Light" w:cs="Calibri Light"/>
                <w:sz w:val="20"/>
                <w:szCs w:val="20"/>
              </w:rPr>
              <w:t xml:space="preserve">. </w:t>
            </w:r>
            <w:r w:rsidRPr="002C71E7">
              <w:rPr>
                <w:rFonts w:ascii="Calibri Light" w:hAnsi="Calibri Light" w:cs="Calibri Light"/>
                <w:sz w:val="20"/>
                <w:szCs w:val="20"/>
              </w:rPr>
              <w:t>Additionally, observe cultural protocols and safety practices to support initiatives, consultations, and relationships with Iwi.</w:t>
            </w:r>
          </w:p>
          <w:p w14:paraId="5FEC40F3" w14:textId="77777777" w:rsidR="00DF3DE2" w:rsidRPr="002C71E7" w:rsidRDefault="00DF3DE2" w:rsidP="00F7326F">
            <w:pPr>
              <w:rPr>
                <w:rFonts w:ascii="Calibri Light" w:hAnsi="Calibri Light" w:cs="Calibri Light"/>
                <w:sz w:val="20"/>
                <w:szCs w:val="20"/>
              </w:rPr>
            </w:pPr>
          </w:p>
          <w:p w14:paraId="0B128A01" w14:textId="77777777" w:rsidR="00F7326F" w:rsidRPr="002C71E7" w:rsidRDefault="00F7326F" w:rsidP="00F7326F">
            <w:pPr>
              <w:rPr>
                <w:rFonts w:ascii="Calibri Light" w:hAnsi="Calibri Light" w:cs="Calibri Light"/>
                <w:sz w:val="20"/>
                <w:szCs w:val="20"/>
              </w:rPr>
            </w:pPr>
            <w:r w:rsidRPr="002C71E7">
              <w:rPr>
                <w:rFonts w:ascii="Calibri Light" w:hAnsi="Calibri Light" w:cs="Calibri Light"/>
                <w:b/>
                <w:bCs/>
                <w:sz w:val="20"/>
                <w:szCs w:val="20"/>
              </w:rPr>
              <w:t>Emergency Management:</w:t>
            </w:r>
            <w:r w:rsidRPr="002C71E7">
              <w:rPr>
                <w:rFonts w:ascii="Calibri Light" w:hAnsi="Calibri Light" w:cs="Calibri Light"/>
                <w:sz w:val="20"/>
                <w:szCs w:val="20"/>
              </w:rPr>
              <w:t xml:space="preserve"> Participate in civil defence and emergency management training and activities as directed to fulfil the Council’s statutory responsibilities.</w:t>
            </w:r>
          </w:p>
          <w:p w14:paraId="6144FD69" w14:textId="77777777" w:rsidR="00F7326F" w:rsidRPr="002C71E7" w:rsidRDefault="00F7326F" w:rsidP="00F7326F">
            <w:pPr>
              <w:rPr>
                <w:rFonts w:ascii="Calibri Light" w:hAnsi="Calibri Light" w:cs="Calibri Light"/>
                <w:sz w:val="20"/>
                <w:szCs w:val="20"/>
              </w:rPr>
            </w:pPr>
          </w:p>
          <w:p w14:paraId="2EBA9610" w14:textId="77777777" w:rsidR="00F7326F" w:rsidRPr="002C71E7" w:rsidRDefault="00F7326F" w:rsidP="00F7326F">
            <w:pPr>
              <w:rPr>
                <w:rFonts w:ascii="Calibri Light" w:hAnsi="Calibri Light" w:cs="Calibri Light"/>
                <w:sz w:val="20"/>
                <w:szCs w:val="20"/>
              </w:rPr>
            </w:pPr>
            <w:r w:rsidRPr="002C71E7">
              <w:rPr>
                <w:rFonts w:ascii="Calibri Light" w:hAnsi="Calibri Light" w:cs="Calibri Light"/>
                <w:b/>
                <w:bCs/>
                <w:sz w:val="20"/>
                <w:szCs w:val="20"/>
              </w:rPr>
              <w:t>Additional Duties:</w:t>
            </w:r>
            <w:r w:rsidRPr="002C71E7">
              <w:rPr>
                <w:rFonts w:ascii="Calibri Light" w:hAnsi="Calibri Light" w:cs="Calibri Light"/>
                <w:sz w:val="20"/>
                <w:szCs w:val="20"/>
              </w:rPr>
              <w:t xml:space="preserve"> Perform other duties as required, as appropriate.</w:t>
            </w:r>
          </w:p>
          <w:p w14:paraId="3DDDCEA0" w14:textId="0366576C" w:rsidR="00F7326F" w:rsidRPr="00781D6D" w:rsidRDefault="00F7326F" w:rsidP="00C83E39">
            <w:pPr>
              <w:pStyle w:val="NoSpacing"/>
              <w:rPr>
                <w:rFonts w:ascii="Calibri Light" w:hAnsi="Calibri Light" w:cs="Calibri Light"/>
                <w:sz w:val="20"/>
                <w:szCs w:val="20"/>
              </w:rPr>
            </w:pPr>
            <w:r w:rsidRPr="002C71E7">
              <w:rPr>
                <w:rFonts w:ascii="Calibri Light" w:hAnsi="Calibri Light" w:cs="Calibri Light"/>
                <w:sz w:val="20"/>
                <w:szCs w:val="20"/>
              </w:rPr>
              <w:t>Embrace change by being proactive in your learning and development to support both personal growth and the Council’s goals. Discuss and set development goals with your people leader, engage in on-the-job learning, and stay open to feedback and innovation. Collaborate across teams, share your ideas and strengths, and mentor others to enhance team outcomes.</w:t>
            </w:r>
          </w:p>
        </w:tc>
      </w:tr>
    </w:tbl>
    <w:p w14:paraId="6AEC4D99" w14:textId="77777777" w:rsidR="000B0EF5" w:rsidRDefault="000B0EF5" w:rsidP="00370D71">
      <w:pPr>
        <w:pStyle w:val="NoSpacing"/>
        <w:rPr>
          <w:sz w:val="22"/>
          <w:szCs w:val="22"/>
        </w:rPr>
      </w:pPr>
    </w:p>
    <w:tbl>
      <w:tblPr>
        <w:tblStyle w:val="TableGrid"/>
        <w:tblW w:w="0" w:type="auto"/>
        <w:tblLook w:val="04A0" w:firstRow="1" w:lastRow="0" w:firstColumn="1" w:lastColumn="0" w:noHBand="0" w:noVBand="1"/>
      </w:tblPr>
      <w:tblGrid>
        <w:gridCol w:w="3256"/>
        <w:gridCol w:w="3600"/>
        <w:gridCol w:w="3600"/>
      </w:tblGrid>
      <w:tr w:rsidR="00FD57E6" w:rsidRPr="00FD57E6" w14:paraId="76C42F62" w14:textId="77777777" w:rsidTr="00F51D3D">
        <w:tc>
          <w:tcPr>
            <w:tcW w:w="10456" w:type="dxa"/>
            <w:gridSpan w:val="3"/>
            <w:tcBorders>
              <w:bottom w:val="single" w:sz="4" w:space="0" w:color="FFFFFF" w:themeColor="background1"/>
            </w:tcBorders>
            <w:shd w:val="clear" w:color="auto" w:fill="163974"/>
          </w:tcPr>
          <w:p w14:paraId="4DE8CB18" w14:textId="2DA50855" w:rsidR="00FD57E6" w:rsidRPr="00FD57E6" w:rsidRDefault="00FD57E6">
            <w:pPr>
              <w:rPr>
                <w:rFonts w:ascii="Calibri Light" w:hAnsi="Calibri Light" w:cs="Calibri Light"/>
                <w:b/>
                <w:bCs/>
                <w:i/>
                <w:iCs/>
                <w:sz w:val="32"/>
                <w:szCs w:val="32"/>
              </w:rPr>
            </w:pPr>
            <w:r w:rsidRPr="00FD57E6">
              <w:rPr>
                <w:rFonts w:ascii="Calibri Light" w:hAnsi="Calibri Light" w:cs="Calibri Light"/>
                <w:b/>
                <w:bCs/>
                <w:i/>
                <w:iCs/>
                <w:sz w:val="32"/>
                <w:szCs w:val="32"/>
              </w:rPr>
              <w:t>PERSON SPECIFICATION</w:t>
            </w:r>
          </w:p>
        </w:tc>
      </w:tr>
      <w:tr w:rsidR="00F51D3D" w14:paraId="6FC0BF41" w14:textId="77777777" w:rsidTr="00F51D3D">
        <w:tc>
          <w:tcPr>
            <w:tcW w:w="3256" w:type="dxa"/>
            <w:vMerge w:val="restart"/>
            <w:tcBorders>
              <w:top w:val="single" w:sz="4" w:space="0" w:color="FFFFFF" w:themeColor="background1"/>
            </w:tcBorders>
          </w:tcPr>
          <w:p w14:paraId="4AF6C446"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QUALIFICATIONS</w:t>
            </w:r>
          </w:p>
          <w:p w14:paraId="77D49994" w14:textId="77777777" w:rsidR="00F51D3D" w:rsidRPr="008525FB" w:rsidRDefault="00F51D3D" w:rsidP="00F51D3D">
            <w:pPr>
              <w:rPr>
                <w:rFonts w:ascii="Calibri Light" w:hAnsi="Calibri Light" w:cs="Calibri Light"/>
                <w:i/>
                <w:iCs/>
                <w:sz w:val="20"/>
                <w:szCs w:val="20"/>
              </w:rPr>
            </w:pPr>
            <w:r w:rsidRPr="008525FB">
              <w:rPr>
                <w:rFonts w:ascii="Calibri Light" w:hAnsi="Calibri Light" w:cs="Calibri Light"/>
                <w:i/>
                <w:iCs/>
                <w:sz w:val="20"/>
                <w:szCs w:val="20"/>
              </w:rPr>
              <w:t>(or equivalent level of learning)</w:t>
            </w:r>
          </w:p>
          <w:p w14:paraId="75C446DE" w14:textId="77777777" w:rsidR="00F51D3D" w:rsidRPr="008743A3" w:rsidRDefault="00F51D3D" w:rsidP="00F51D3D">
            <w:pPr>
              <w:rPr>
                <w:rFonts w:ascii="Calibri Light" w:hAnsi="Calibri Light" w:cs="Calibri Light"/>
                <w:b/>
                <w:bCs/>
                <w:sz w:val="22"/>
                <w:szCs w:val="22"/>
              </w:rPr>
            </w:pPr>
          </w:p>
        </w:tc>
        <w:tc>
          <w:tcPr>
            <w:tcW w:w="3600" w:type="dxa"/>
            <w:tcBorders>
              <w:top w:val="single" w:sz="4" w:space="0" w:color="FFFFFF" w:themeColor="background1"/>
            </w:tcBorders>
            <w:shd w:val="clear" w:color="auto" w:fill="163974"/>
          </w:tcPr>
          <w:p w14:paraId="6A0FA045" w14:textId="1FACB73A" w:rsidR="00F51D3D" w:rsidRPr="002C71E7" w:rsidRDefault="00F51D3D" w:rsidP="00F51D3D">
            <w:pPr>
              <w:rPr>
                <w:rFonts w:ascii="Calibri Light" w:hAnsi="Calibri Light" w:cs="Calibri Light"/>
                <w:sz w:val="20"/>
                <w:szCs w:val="20"/>
              </w:rPr>
            </w:pPr>
            <w:r w:rsidRPr="000F40E4">
              <w:rPr>
                <w:rFonts w:ascii="Calibri Light" w:hAnsi="Calibri Light" w:cs="Calibri Light"/>
                <w:b/>
                <w:bCs/>
                <w:sz w:val="20"/>
                <w:szCs w:val="20"/>
              </w:rPr>
              <w:t>Essential</w:t>
            </w:r>
          </w:p>
        </w:tc>
        <w:tc>
          <w:tcPr>
            <w:tcW w:w="3600" w:type="dxa"/>
            <w:tcBorders>
              <w:top w:val="single" w:sz="4" w:space="0" w:color="FFFFFF" w:themeColor="background1"/>
            </w:tcBorders>
            <w:shd w:val="clear" w:color="auto" w:fill="163974"/>
          </w:tcPr>
          <w:p w14:paraId="05DFA4C5" w14:textId="797039DA" w:rsidR="00F51D3D" w:rsidRPr="002C71E7" w:rsidRDefault="00F51D3D" w:rsidP="00F51D3D">
            <w:pPr>
              <w:rPr>
                <w:rFonts w:ascii="Calibri Light" w:hAnsi="Calibri Light" w:cs="Calibri Light"/>
                <w:sz w:val="20"/>
                <w:szCs w:val="20"/>
              </w:rPr>
            </w:pPr>
            <w:r w:rsidRPr="000F40E4">
              <w:rPr>
                <w:rFonts w:ascii="Calibri Light" w:hAnsi="Calibri Light" w:cs="Calibri Light"/>
                <w:b/>
                <w:bCs/>
                <w:sz w:val="20"/>
                <w:szCs w:val="20"/>
              </w:rPr>
              <w:t xml:space="preserve">Desirable </w:t>
            </w:r>
          </w:p>
        </w:tc>
      </w:tr>
      <w:tr w:rsidR="00F51D3D" w14:paraId="3908ABD5" w14:textId="77777777" w:rsidTr="00F51D3D">
        <w:tc>
          <w:tcPr>
            <w:tcW w:w="3256" w:type="dxa"/>
            <w:vMerge/>
          </w:tcPr>
          <w:p w14:paraId="10BBA74C" w14:textId="77777777" w:rsidR="00F51D3D" w:rsidRPr="008743A3" w:rsidRDefault="00F51D3D" w:rsidP="00F51D3D">
            <w:pPr>
              <w:rPr>
                <w:rFonts w:ascii="Calibri Light" w:hAnsi="Calibri Light" w:cs="Calibri Light"/>
                <w:b/>
                <w:bCs/>
                <w:sz w:val="22"/>
                <w:szCs w:val="22"/>
              </w:rPr>
            </w:pPr>
          </w:p>
        </w:tc>
        <w:tc>
          <w:tcPr>
            <w:tcW w:w="3600" w:type="dxa"/>
            <w:shd w:val="clear" w:color="auto" w:fill="auto"/>
          </w:tcPr>
          <w:p w14:paraId="2FE2F7A0" w14:textId="77777777" w:rsidR="00812DBA" w:rsidRDefault="00812DBA" w:rsidP="00F51D3D">
            <w:pPr>
              <w:rPr>
                <w:rFonts w:ascii="Calibri Light" w:hAnsi="Calibri Light" w:cs="Calibri Light"/>
                <w:sz w:val="20"/>
                <w:szCs w:val="20"/>
              </w:rPr>
            </w:pPr>
            <w:r w:rsidRPr="00812DBA">
              <w:rPr>
                <w:rFonts w:ascii="Calibri Light" w:hAnsi="Calibri Light" w:cs="Calibri Light"/>
                <w:sz w:val="20"/>
                <w:szCs w:val="20"/>
              </w:rPr>
              <w:t xml:space="preserve">Understanding of the CDEM sector and all its functions including: </w:t>
            </w:r>
          </w:p>
          <w:p w14:paraId="327961C1" w14:textId="77777777" w:rsidR="00812DBA" w:rsidRPr="00812DBA" w:rsidRDefault="00812DBA" w:rsidP="00812DBA">
            <w:pPr>
              <w:pStyle w:val="ListParagraph"/>
              <w:numPr>
                <w:ilvl w:val="0"/>
                <w:numId w:val="44"/>
              </w:numPr>
              <w:rPr>
                <w:rFonts w:ascii="Calibri Light" w:hAnsi="Calibri Light" w:cs="Calibri Light"/>
                <w:sz w:val="20"/>
                <w:szCs w:val="20"/>
              </w:rPr>
            </w:pPr>
            <w:r w:rsidRPr="00812DBA">
              <w:rPr>
                <w:rFonts w:ascii="Calibri Light" w:hAnsi="Calibri Light" w:cs="Calibri Light"/>
                <w:sz w:val="20"/>
                <w:szCs w:val="20"/>
              </w:rPr>
              <w:t>CDEM-related legislation and supporting documents</w:t>
            </w:r>
          </w:p>
          <w:p w14:paraId="60EE8448" w14:textId="77777777" w:rsidR="00812DBA" w:rsidRPr="00812DBA" w:rsidRDefault="00812DBA" w:rsidP="00812DBA">
            <w:pPr>
              <w:pStyle w:val="ListParagraph"/>
              <w:numPr>
                <w:ilvl w:val="0"/>
                <w:numId w:val="44"/>
              </w:numPr>
              <w:rPr>
                <w:rFonts w:ascii="Calibri Light" w:hAnsi="Calibri Light" w:cs="Calibri Light"/>
                <w:sz w:val="20"/>
                <w:szCs w:val="20"/>
              </w:rPr>
            </w:pPr>
            <w:r w:rsidRPr="00812DBA">
              <w:rPr>
                <w:rFonts w:ascii="Calibri Light" w:hAnsi="Calibri Light" w:cs="Calibri Light"/>
                <w:sz w:val="20"/>
                <w:szCs w:val="20"/>
              </w:rPr>
              <w:t xml:space="preserve">community issues, challenges, and opportunities </w:t>
            </w:r>
          </w:p>
          <w:p w14:paraId="25EE09B4" w14:textId="1BCB73BB" w:rsidR="00812DBA" w:rsidRPr="00812DBA" w:rsidRDefault="00812DBA" w:rsidP="00812DBA">
            <w:pPr>
              <w:pStyle w:val="ListParagraph"/>
              <w:numPr>
                <w:ilvl w:val="0"/>
                <w:numId w:val="44"/>
              </w:numPr>
              <w:rPr>
                <w:rFonts w:ascii="Calibri Light" w:hAnsi="Calibri Light" w:cs="Calibri Light"/>
                <w:sz w:val="20"/>
                <w:szCs w:val="20"/>
              </w:rPr>
            </w:pPr>
            <w:r w:rsidRPr="00812DBA">
              <w:rPr>
                <w:rFonts w:ascii="Calibri Light" w:hAnsi="Calibri Light" w:cs="Calibri Light"/>
                <w:sz w:val="20"/>
                <w:szCs w:val="20"/>
              </w:rPr>
              <w:t xml:space="preserve">vulnerabilities and at-risk groups within communities particularly related to hazards and risks. </w:t>
            </w:r>
          </w:p>
          <w:p w14:paraId="5EBD057D" w14:textId="77777777" w:rsidR="00F51D3D" w:rsidRDefault="00812DBA" w:rsidP="00F51D3D">
            <w:pPr>
              <w:rPr>
                <w:rFonts w:ascii="Calibri Light" w:hAnsi="Calibri Light" w:cs="Calibri Light"/>
                <w:sz w:val="20"/>
                <w:szCs w:val="20"/>
              </w:rPr>
            </w:pPr>
            <w:r w:rsidRPr="00812DBA">
              <w:rPr>
                <w:rFonts w:ascii="Calibri Light" w:hAnsi="Calibri Light" w:cs="Calibri Light"/>
                <w:sz w:val="20"/>
                <w:szCs w:val="20"/>
              </w:rPr>
              <w:t>Completed Coordinated Incident Management System (CIMS) 4 and/or ITF intermediate training with strong emergency response operational experience</w:t>
            </w:r>
          </w:p>
          <w:p w14:paraId="0A0DBE31" w14:textId="37F70D71" w:rsidR="00812DBA" w:rsidRPr="00812DBA" w:rsidRDefault="00812DBA" w:rsidP="00F51D3D">
            <w:pPr>
              <w:rPr>
                <w:rFonts w:ascii="Calibri Light" w:hAnsi="Calibri Light" w:cs="Calibri Light"/>
                <w:b/>
                <w:bCs/>
                <w:sz w:val="20"/>
                <w:szCs w:val="20"/>
              </w:rPr>
            </w:pPr>
          </w:p>
        </w:tc>
        <w:tc>
          <w:tcPr>
            <w:tcW w:w="3600" w:type="dxa"/>
            <w:shd w:val="clear" w:color="auto" w:fill="auto"/>
          </w:tcPr>
          <w:p w14:paraId="78D4826D" w14:textId="77777777" w:rsidR="00F51D3D" w:rsidRDefault="00812DBA" w:rsidP="000B0EF5">
            <w:pPr>
              <w:rPr>
                <w:rFonts w:ascii="Calibri Light" w:hAnsi="Calibri Light" w:cs="Calibri Light"/>
                <w:sz w:val="20"/>
                <w:szCs w:val="20"/>
              </w:rPr>
            </w:pPr>
            <w:r w:rsidRPr="00812DBA">
              <w:rPr>
                <w:rFonts w:ascii="Calibri Light" w:hAnsi="Calibri Light" w:cs="Calibri Light"/>
                <w:sz w:val="20"/>
                <w:szCs w:val="20"/>
              </w:rPr>
              <w:t>Ideally have attained or is working toward a tertiary qualification in emergency management or related field</w:t>
            </w:r>
          </w:p>
          <w:p w14:paraId="4C461E63" w14:textId="4CAB2642" w:rsidR="00812DBA" w:rsidRPr="00812DBA" w:rsidRDefault="00812DBA" w:rsidP="000B0EF5">
            <w:pPr>
              <w:rPr>
                <w:rFonts w:ascii="Calibri Light" w:hAnsi="Calibri Light" w:cs="Calibri Light"/>
                <w:sz w:val="20"/>
                <w:szCs w:val="20"/>
              </w:rPr>
            </w:pPr>
          </w:p>
        </w:tc>
      </w:tr>
      <w:tr w:rsidR="000B0EF5" w14:paraId="294F2EF0" w14:textId="77777777" w:rsidTr="00F51D3D">
        <w:tc>
          <w:tcPr>
            <w:tcW w:w="3256" w:type="dxa"/>
          </w:tcPr>
          <w:p w14:paraId="2B3CE10A" w14:textId="77777777" w:rsidR="000B0EF5" w:rsidRPr="008743A3" w:rsidRDefault="000B0EF5" w:rsidP="000B0EF5">
            <w:pPr>
              <w:rPr>
                <w:rFonts w:ascii="Calibri Light" w:hAnsi="Calibri Light" w:cs="Calibri Light"/>
                <w:b/>
                <w:bCs/>
                <w:sz w:val="22"/>
                <w:szCs w:val="22"/>
              </w:rPr>
            </w:pPr>
            <w:r w:rsidRPr="008743A3">
              <w:rPr>
                <w:rFonts w:ascii="Calibri Light" w:hAnsi="Calibri Light" w:cs="Calibri Light"/>
                <w:b/>
                <w:bCs/>
                <w:sz w:val="22"/>
                <w:szCs w:val="22"/>
              </w:rPr>
              <w:t>EXPERIENCE</w:t>
            </w:r>
          </w:p>
          <w:p w14:paraId="374E6175" w14:textId="504D617B" w:rsidR="000B0EF5" w:rsidRPr="008743A3" w:rsidRDefault="000B0EF5" w:rsidP="000B0EF5">
            <w:pPr>
              <w:rPr>
                <w:rFonts w:ascii="Calibri Light" w:hAnsi="Calibri Light" w:cs="Calibri Light"/>
                <w:b/>
                <w:bCs/>
                <w:sz w:val="22"/>
                <w:szCs w:val="22"/>
              </w:rPr>
            </w:pPr>
            <w:r w:rsidRPr="008525FB">
              <w:rPr>
                <w:rFonts w:ascii="Calibri Light" w:hAnsi="Calibri Light" w:cs="Calibri Light"/>
                <w:i/>
                <w:iCs/>
                <w:sz w:val="20"/>
                <w:szCs w:val="20"/>
              </w:rPr>
              <w:t>(Indicate years of experience required as appropriate</w:t>
            </w:r>
            <w:r>
              <w:rPr>
                <w:rFonts w:ascii="Calibri Light" w:hAnsi="Calibri Light" w:cs="Calibri Light"/>
                <w:i/>
                <w:iCs/>
                <w:sz w:val="20"/>
                <w:szCs w:val="20"/>
              </w:rPr>
              <w:t>)</w:t>
            </w:r>
          </w:p>
        </w:tc>
        <w:tc>
          <w:tcPr>
            <w:tcW w:w="3600" w:type="dxa"/>
            <w:shd w:val="clear" w:color="auto" w:fill="auto"/>
          </w:tcPr>
          <w:p w14:paraId="10149F7F" w14:textId="37766E27" w:rsidR="000B0EF5" w:rsidRDefault="00812DBA" w:rsidP="00812DBA">
            <w:pPr>
              <w:rPr>
                <w:rFonts w:ascii="Calibri Light" w:hAnsi="Calibri Light" w:cs="Calibri Light"/>
                <w:sz w:val="20"/>
                <w:szCs w:val="20"/>
              </w:rPr>
            </w:pPr>
            <w:r w:rsidRPr="00812DBA">
              <w:rPr>
                <w:rFonts w:ascii="Calibri Light" w:hAnsi="Calibri Light" w:cs="Calibri Light"/>
                <w:sz w:val="20"/>
                <w:szCs w:val="20"/>
              </w:rPr>
              <w:t xml:space="preserve">Minimum five years’ relevant experience in a related field, e.g., Civil Defence / Emergency Management, Emergency Services or the Defence Force, logistical or business continuity planning for </w:t>
            </w:r>
            <w:r w:rsidR="003A5F67">
              <w:rPr>
                <w:rFonts w:ascii="Calibri Light" w:hAnsi="Calibri Light" w:cs="Calibri Light"/>
                <w:sz w:val="20"/>
                <w:szCs w:val="20"/>
              </w:rPr>
              <w:t>critical infrastructure entities</w:t>
            </w:r>
            <w:r w:rsidRPr="00812DBA">
              <w:rPr>
                <w:rFonts w:ascii="Calibri Light" w:hAnsi="Calibri Light" w:cs="Calibri Light"/>
                <w:sz w:val="20"/>
                <w:szCs w:val="20"/>
              </w:rPr>
              <w:t>, or relevant central or local government</w:t>
            </w:r>
          </w:p>
          <w:p w14:paraId="2706B2F1" w14:textId="77777777" w:rsidR="00812DBA" w:rsidRDefault="00812DBA" w:rsidP="00812DBA">
            <w:pPr>
              <w:rPr>
                <w:rFonts w:ascii="Calibri Light" w:hAnsi="Calibri Light" w:cs="Calibri Light"/>
                <w:sz w:val="20"/>
                <w:szCs w:val="20"/>
              </w:rPr>
            </w:pPr>
          </w:p>
          <w:p w14:paraId="62A4702D" w14:textId="77777777" w:rsidR="00812DBA" w:rsidRDefault="00812DBA" w:rsidP="00812DBA">
            <w:pPr>
              <w:rPr>
                <w:rFonts w:ascii="Calibri Light" w:hAnsi="Calibri Light" w:cs="Calibri Light"/>
                <w:sz w:val="20"/>
                <w:szCs w:val="20"/>
              </w:rPr>
            </w:pPr>
            <w:r w:rsidRPr="00812DBA">
              <w:rPr>
                <w:rFonts w:ascii="Calibri Light" w:hAnsi="Calibri Light" w:cs="Calibri Light"/>
                <w:sz w:val="20"/>
                <w:szCs w:val="20"/>
              </w:rPr>
              <w:t xml:space="preserve">Proven experience in developing and maintaining strategic relationships with a diverse range of stakeholders and communities. </w:t>
            </w:r>
          </w:p>
          <w:p w14:paraId="4F1F2FEE" w14:textId="77777777" w:rsidR="00812DBA" w:rsidRDefault="00812DBA" w:rsidP="00812DBA">
            <w:pPr>
              <w:rPr>
                <w:rFonts w:ascii="Calibri Light" w:hAnsi="Calibri Light" w:cs="Calibri Light"/>
                <w:sz w:val="20"/>
                <w:szCs w:val="20"/>
              </w:rPr>
            </w:pPr>
            <w:r w:rsidRPr="00812DBA">
              <w:rPr>
                <w:rFonts w:ascii="Calibri Light" w:hAnsi="Calibri Light" w:cs="Calibri Light"/>
                <w:sz w:val="20"/>
                <w:szCs w:val="20"/>
              </w:rPr>
              <w:t>Experience in engaging with Iwi / Māo</w:t>
            </w:r>
            <w:r>
              <w:rPr>
                <w:rFonts w:ascii="Calibri Light" w:hAnsi="Calibri Light" w:cs="Calibri Light"/>
                <w:sz w:val="20"/>
                <w:szCs w:val="20"/>
              </w:rPr>
              <w:t>ri</w:t>
            </w:r>
          </w:p>
          <w:p w14:paraId="54FD9DFE" w14:textId="45F54F6F" w:rsidR="00812DBA" w:rsidRPr="00812DBA" w:rsidRDefault="00812DBA" w:rsidP="00812DBA">
            <w:pPr>
              <w:rPr>
                <w:rFonts w:ascii="Calibri Light" w:hAnsi="Calibri Light" w:cs="Calibri Light"/>
                <w:sz w:val="20"/>
                <w:szCs w:val="20"/>
              </w:rPr>
            </w:pPr>
          </w:p>
        </w:tc>
        <w:tc>
          <w:tcPr>
            <w:tcW w:w="3600" w:type="dxa"/>
            <w:shd w:val="clear" w:color="auto" w:fill="auto"/>
          </w:tcPr>
          <w:p w14:paraId="20A306F8" w14:textId="77777777" w:rsidR="000B0EF5" w:rsidRPr="000B0EF5" w:rsidRDefault="000B0EF5" w:rsidP="000B0EF5">
            <w:pPr>
              <w:rPr>
                <w:rFonts w:ascii="Calibri Light" w:hAnsi="Calibri Light" w:cs="Calibri Light"/>
                <w:sz w:val="20"/>
                <w:szCs w:val="20"/>
              </w:rPr>
            </w:pPr>
          </w:p>
        </w:tc>
      </w:tr>
      <w:tr w:rsidR="00F51D3D" w14:paraId="720FB7A9" w14:textId="77777777" w:rsidTr="00FD57E6">
        <w:tc>
          <w:tcPr>
            <w:tcW w:w="3256" w:type="dxa"/>
          </w:tcPr>
          <w:p w14:paraId="0AA87F30"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 xml:space="preserve">SKILLS/ATTRIBUTES/JOB SPECIFIC COMPETENCIES </w:t>
            </w:r>
          </w:p>
          <w:p w14:paraId="42ED11AC" w14:textId="7D23FBF5" w:rsidR="00F51D3D" w:rsidRPr="008743A3" w:rsidRDefault="00F51D3D" w:rsidP="00F51D3D">
            <w:pPr>
              <w:rPr>
                <w:rFonts w:ascii="Calibri Light" w:hAnsi="Calibri Light" w:cs="Calibri Light"/>
                <w:b/>
                <w:bCs/>
                <w:sz w:val="22"/>
                <w:szCs w:val="22"/>
              </w:rPr>
            </w:pPr>
            <w:r w:rsidRPr="008525FB">
              <w:rPr>
                <w:rFonts w:ascii="Calibri Light" w:hAnsi="Calibri Light" w:cs="Calibri Light"/>
                <w:i/>
                <w:iCs/>
                <w:sz w:val="20"/>
                <w:szCs w:val="20"/>
              </w:rPr>
              <w:t>(Typically, be expected for 100% fully effective in role)</w:t>
            </w:r>
          </w:p>
        </w:tc>
        <w:tc>
          <w:tcPr>
            <w:tcW w:w="7200" w:type="dxa"/>
            <w:gridSpan w:val="2"/>
          </w:tcPr>
          <w:p w14:paraId="197C9ABF" w14:textId="154B8FC3" w:rsidR="00812DBA" w:rsidRDefault="00427D1E" w:rsidP="00812DBA">
            <w:pPr>
              <w:pStyle w:val="Default"/>
              <w:rPr>
                <w:rFonts w:ascii="Calibri Light" w:hAnsi="Calibri Light" w:cs="Calibri Light"/>
                <w:sz w:val="20"/>
                <w:szCs w:val="20"/>
              </w:rPr>
            </w:pPr>
            <w:r>
              <w:rPr>
                <w:rFonts w:ascii="Calibri Light" w:hAnsi="Calibri Light" w:cs="Calibri Light"/>
                <w:sz w:val="20"/>
                <w:szCs w:val="20"/>
              </w:rPr>
              <w:t>B</w:t>
            </w:r>
            <w:r w:rsidR="00812DBA" w:rsidRPr="00812DBA">
              <w:rPr>
                <w:rFonts w:ascii="Calibri Light" w:hAnsi="Calibri Light" w:cs="Calibri Light"/>
                <w:sz w:val="20"/>
                <w:szCs w:val="20"/>
              </w:rPr>
              <w:t xml:space="preserve">uild positive relationships with key partners and communities. </w:t>
            </w:r>
          </w:p>
          <w:p w14:paraId="06CCA3AB" w14:textId="77777777" w:rsidR="00812DBA" w:rsidRDefault="00812DBA" w:rsidP="00812DBA">
            <w:pPr>
              <w:pStyle w:val="Default"/>
              <w:rPr>
                <w:rFonts w:ascii="Calibri Light" w:hAnsi="Calibri Light" w:cs="Calibri Light"/>
                <w:sz w:val="20"/>
                <w:szCs w:val="20"/>
              </w:rPr>
            </w:pPr>
            <w:r w:rsidRPr="00812DBA">
              <w:rPr>
                <w:rFonts w:ascii="Calibri Light" w:hAnsi="Calibri Light" w:cs="Calibri Light"/>
                <w:sz w:val="20"/>
                <w:szCs w:val="20"/>
              </w:rPr>
              <w:t xml:space="preserve">Projects integrity, credibility, confidence, and compassion. Works effectively and influentially within the local government political environment. </w:t>
            </w:r>
          </w:p>
          <w:p w14:paraId="686524DD" w14:textId="77777777" w:rsidR="00812DBA" w:rsidRDefault="00812DBA" w:rsidP="00812DBA">
            <w:pPr>
              <w:pStyle w:val="Default"/>
              <w:rPr>
                <w:rFonts w:ascii="Calibri Light" w:hAnsi="Calibri Light" w:cs="Calibri Light"/>
                <w:sz w:val="20"/>
                <w:szCs w:val="20"/>
              </w:rPr>
            </w:pPr>
            <w:r w:rsidRPr="00812DBA">
              <w:rPr>
                <w:rFonts w:ascii="Calibri Light" w:hAnsi="Calibri Light" w:cs="Calibri Light"/>
                <w:sz w:val="20"/>
                <w:szCs w:val="20"/>
              </w:rPr>
              <w:t xml:space="preserve">Excellent planning, coordination, and project management skills. </w:t>
            </w:r>
          </w:p>
          <w:p w14:paraId="3B877027" w14:textId="1FCCC299" w:rsidR="00812DBA" w:rsidRDefault="00812DBA" w:rsidP="00812DBA">
            <w:pPr>
              <w:pStyle w:val="Default"/>
              <w:rPr>
                <w:rFonts w:ascii="Calibri Light" w:hAnsi="Calibri Light" w:cs="Calibri Light"/>
                <w:sz w:val="20"/>
                <w:szCs w:val="20"/>
              </w:rPr>
            </w:pPr>
            <w:r w:rsidRPr="00812DBA">
              <w:rPr>
                <w:rFonts w:ascii="Calibri Light" w:hAnsi="Calibri Light" w:cs="Calibri Light"/>
                <w:sz w:val="20"/>
                <w:szCs w:val="20"/>
              </w:rPr>
              <w:t xml:space="preserve">Competent decision-making skills and judgement in emergency situations  </w:t>
            </w:r>
          </w:p>
          <w:p w14:paraId="012B4556" w14:textId="59A36251" w:rsidR="00812DBA" w:rsidRDefault="00812DBA" w:rsidP="00812DBA">
            <w:pPr>
              <w:pStyle w:val="Default"/>
              <w:rPr>
                <w:rFonts w:ascii="Calibri Light" w:hAnsi="Calibri Light" w:cs="Calibri Light"/>
                <w:sz w:val="20"/>
                <w:szCs w:val="20"/>
              </w:rPr>
            </w:pPr>
            <w:r w:rsidRPr="00812DBA">
              <w:rPr>
                <w:rFonts w:ascii="Calibri Light" w:hAnsi="Calibri Light" w:cs="Calibri Light"/>
                <w:sz w:val="20"/>
                <w:szCs w:val="20"/>
              </w:rPr>
              <w:t>Able to develop concepts, write constructive reports, and clearly share new ideas</w:t>
            </w:r>
            <w:r>
              <w:rPr>
                <w:rFonts w:ascii="Calibri Light" w:hAnsi="Calibri Light" w:cs="Calibri Light"/>
                <w:sz w:val="20"/>
                <w:szCs w:val="20"/>
              </w:rPr>
              <w:t>.</w:t>
            </w:r>
            <w:r w:rsidRPr="00812DBA">
              <w:rPr>
                <w:rFonts w:ascii="Calibri Light" w:hAnsi="Calibri Light" w:cs="Calibri Light"/>
                <w:sz w:val="20"/>
                <w:szCs w:val="20"/>
              </w:rPr>
              <w:t xml:space="preserve">  Shows attention to detail and </w:t>
            </w:r>
            <w:r w:rsidR="003A5F67">
              <w:rPr>
                <w:rFonts w:ascii="Calibri Light" w:hAnsi="Calibri Light" w:cs="Calibri Light"/>
                <w:sz w:val="20"/>
                <w:szCs w:val="20"/>
              </w:rPr>
              <w:t>can</w:t>
            </w:r>
            <w:r w:rsidRPr="00812DBA">
              <w:rPr>
                <w:rFonts w:ascii="Calibri Light" w:hAnsi="Calibri Light" w:cs="Calibri Light"/>
                <w:sz w:val="20"/>
                <w:szCs w:val="20"/>
              </w:rPr>
              <w:t xml:space="preserve"> demonstrate initiative, with a methodical and common-sense approach to problem identification and resolution. </w:t>
            </w:r>
          </w:p>
          <w:p w14:paraId="4D450AF8" w14:textId="77777777" w:rsidR="00A44DF7" w:rsidRDefault="00812DBA" w:rsidP="00812DBA">
            <w:pPr>
              <w:pStyle w:val="Default"/>
              <w:rPr>
                <w:rFonts w:ascii="Calibri Light" w:hAnsi="Calibri Light" w:cs="Calibri Light"/>
                <w:sz w:val="20"/>
                <w:szCs w:val="20"/>
              </w:rPr>
            </w:pPr>
            <w:r w:rsidRPr="00812DBA">
              <w:rPr>
                <w:rFonts w:ascii="Calibri Light" w:hAnsi="Calibri Light" w:cs="Calibri Light"/>
                <w:sz w:val="20"/>
                <w:szCs w:val="20"/>
              </w:rPr>
              <w:t xml:space="preserve">Has a co-operative and supportive manner, actively contributing while remaining flexible to the needs of others. </w:t>
            </w:r>
          </w:p>
          <w:p w14:paraId="53D8081B" w14:textId="0CF75935" w:rsidR="00812DBA" w:rsidRPr="00812DBA" w:rsidRDefault="00812DBA" w:rsidP="00812DBA">
            <w:pPr>
              <w:pStyle w:val="Default"/>
              <w:rPr>
                <w:rFonts w:ascii="Calibri Light" w:hAnsi="Calibri Light" w:cs="Calibri Light"/>
                <w:sz w:val="20"/>
                <w:szCs w:val="20"/>
              </w:rPr>
            </w:pPr>
            <w:r w:rsidRPr="00812DBA">
              <w:rPr>
                <w:rFonts w:ascii="Calibri Light" w:hAnsi="Calibri Light" w:cs="Calibri Light"/>
                <w:sz w:val="20"/>
                <w:szCs w:val="20"/>
              </w:rPr>
              <w:t xml:space="preserve">Hold a valid full New Zealand driver </w:t>
            </w:r>
            <w:r w:rsidR="00427D1E" w:rsidRPr="00812DBA">
              <w:rPr>
                <w:rFonts w:ascii="Calibri Light" w:hAnsi="Calibri Light" w:cs="Calibri Light"/>
                <w:sz w:val="20"/>
                <w:szCs w:val="20"/>
              </w:rPr>
              <w:t>license.</w:t>
            </w:r>
          </w:p>
          <w:p w14:paraId="1BCBBC9E" w14:textId="740F9D60" w:rsidR="00812DBA" w:rsidRPr="00A44DF7" w:rsidRDefault="00812DBA" w:rsidP="00812DBA">
            <w:pPr>
              <w:pStyle w:val="Default"/>
              <w:rPr>
                <w:rFonts w:ascii="Calibri Light" w:hAnsi="Calibri Light" w:cs="Calibri Light"/>
                <w:sz w:val="20"/>
                <w:szCs w:val="20"/>
              </w:rPr>
            </w:pPr>
          </w:p>
        </w:tc>
      </w:tr>
    </w:tbl>
    <w:p w14:paraId="58E8D37A" w14:textId="6AFCB40E" w:rsidR="00A02F74" w:rsidRDefault="00C258D7" w:rsidP="00C258D7">
      <w:pPr>
        <w:tabs>
          <w:tab w:val="left" w:pos="3218"/>
        </w:tabs>
        <w:jc w:val="both"/>
        <w:rPr>
          <w:rFonts w:ascii="Calibri Light" w:hAnsi="Calibri Light" w:cs="Calibri Light"/>
          <w:i/>
          <w:iCs/>
          <w:sz w:val="18"/>
          <w:szCs w:val="22"/>
        </w:rPr>
      </w:pPr>
      <w:r>
        <w:rPr>
          <w:rFonts w:ascii="Calibri Light" w:hAnsi="Calibri Light" w:cs="Calibri Light"/>
          <w:i/>
          <w:iCs/>
          <w:sz w:val="18"/>
          <w:szCs w:val="22"/>
        </w:rPr>
        <w:tab/>
      </w:r>
    </w:p>
    <w:p w14:paraId="0A9471D6" w14:textId="77777777" w:rsidR="00C258D7" w:rsidRDefault="00C258D7" w:rsidP="00C258D7">
      <w:pPr>
        <w:tabs>
          <w:tab w:val="left" w:pos="3218"/>
        </w:tabs>
        <w:jc w:val="both"/>
        <w:rPr>
          <w:rFonts w:ascii="Calibri Light" w:hAnsi="Calibri Light" w:cs="Calibri Light"/>
          <w:i/>
          <w:iCs/>
          <w:sz w:val="18"/>
          <w:szCs w:val="22"/>
        </w:rPr>
      </w:pPr>
    </w:p>
    <w:p w14:paraId="3A9E3033" w14:textId="77777777" w:rsidR="00F93325" w:rsidRPr="00275016" w:rsidRDefault="00F93325" w:rsidP="00F93325">
      <w:pPr>
        <w:tabs>
          <w:tab w:val="left" w:pos="567"/>
        </w:tabs>
        <w:jc w:val="both"/>
        <w:rPr>
          <w:rFonts w:ascii="Calibri Light" w:hAnsi="Calibri Light" w:cs="Calibri Light"/>
          <w:i/>
          <w:iCs/>
          <w:sz w:val="18"/>
          <w:szCs w:val="22"/>
        </w:rPr>
      </w:pPr>
      <w:r w:rsidRPr="00275016">
        <w:rPr>
          <w:rFonts w:ascii="Calibri Light" w:hAnsi="Calibri Light" w:cs="Calibri Light"/>
          <w:i/>
          <w:iCs/>
          <w:sz w:val="18"/>
          <w:szCs w:val="22"/>
        </w:rPr>
        <w:t>To adapt to the evolving nature of our work environment, including technological advancements and statutory changes, it may be necessary to periodically review and update this job description. These updates can occur as part of the annual performance cycle's preparation or as needed. The manager of this position, in consultation with the position holder, may initiate these updates. This job description should be reviewed during the preparation phase of performance planning.</w:t>
      </w:r>
    </w:p>
    <w:p w14:paraId="5E4AD06D" w14:textId="6DDA9712" w:rsidR="00737AA2" w:rsidRPr="00FB30A3" w:rsidRDefault="00737AA2" w:rsidP="00737AA2">
      <w:pPr>
        <w:tabs>
          <w:tab w:val="left" w:pos="567"/>
        </w:tabs>
        <w:jc w:val="both"/>
        <w:rPr>
          <w:rFonts w:ascii="Arial" w:hAnsi="Arial" w:cs="Arial"/>
          <w:sz w:val="20"/>
        </w:rPr>
      </w:pPr>
    </w:p>
    <w:p w14:paraId="772AD816" w14:textId="6035357C" w:rsidR="00737AA2" w:rsidRDefault="00737AA2" w:rsidP="00737AA2">
      <w:pPr>
        <w:tabs>
          <w:tab w:val="left" w:pos="567"/>
        </w:tabs>
        <w:jc w:val="both"/>
        <w:rPr>
          <w:rFonts w:ascii="Arial" w:hAnsi="Arial" w:cs="Arial"/>
          <w:sz w:val="20"/>
        </w:rPr>
      </w:pPr>
    </w:p>
    <w:p w14:paraId="6DD6DC26" w14:textId="77777777" w:rsidR="00B733A9" w:rsidRPr="00FB30A3" w:rsidRDefault="00B733A9" w:rsidP="00737AA2">
      <w:pPr>
        <w:tabs>
          <w:tab w:val="left" w:pos="567"/>
        </w:tabs>
        <w:jc w:val="both"/>
        <w:rPr>
          <w:rFonts w:ascii="Arial" w:hAnsi="Arial" w:cs="Arial"/>
          <w:sz w:val="20"/>
        </w:rPr>
      </w:pPr>
    </w:p>
    <w:p w14:paraId="41B0B2D0" w14:textId="53B84AFB"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32C8A1EA" w14:textId="5673D46F"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rPr>
        <w:t>Employee Name</w:t>
      </w:r>
      <w:r w:rsidRPr="00FB30A3">
        <w:rPr>
          <w:rFonts w:ascii="Arial" w:hAnsi="Arial" w:cs="Arial"/>
          <w:sz w:val="20"/>
        </w:rPr>
        <w:tab/>
      </w:r>
      <w:r w:rsidRPr="00FB30A3">
        <w:rPr>
          <w:rFonts w:ascii="Arial" w:hAnsi="Arial" w:cs="Arial"/>
          <w:sz w:val="20"/>
        </w:rPr>
        <w:tab/>
        <w:t>Date</w:t>
      </w:r>
    </w:p>
    <w:p w14:paraId="55F86B5E" w14:textId="75B174B0" w:rsidR="00737AA2" w:rsidRPr="00FB30A3" w:rsidRDefault="00737AA2" w:rsidP="00737AA2">
      <w:pPr>
        <w:tabs>
          <w:tab w:val="left" w:pos="567"/>
        </w:tabs>
        <w:jc w:val="both"/>
        <w:rPr>
          <w:rFonts w:ascii="Arial" w:hAnsi="Arial" w:cs="Arial"/>
          <w:sz w:val="20"/>
        </w:rPr>
      </w:pPr>
      <w:r w:rsidRPr="00FB30A3">
        <w:rPr>
          <w:rFonts w:ascii="Arial" w:hAnsi="Arial" w:cs="Arial"/>
          <w:sz w:val="20"/>
        </w:rPr>
        <w:t>Employee Job Title</w:t>
      </w:r>
    </w:p>
    <w:p w14:paraId="363BDB6D" w14:textId="02BF2746" w:rsidR="00737AA2" w:rsidRPr="00FB30A3" w:rsidRDefault="00737AA2" w:rsidP="00737AA2">
      <w:pPr>
        <w:tabs>
          <w:tab w:val="left" w:pos="567"/>
        </w:tabs>
        <w:jc w:val="both"/>
        <w:rPr>
          <w:rFonts w:ascii="Arial" w:hAnsi="Arial" w:cs="Arial"/>
          <w:sz w:val="20"/>
        </w:rPr>
      </w:pPr>
    </w:p>
    <w:p w14:paraId="7406845E" w14:textId="15612C7D" w:rsidR="00737AA2" w:rsidRPr="00FB30A3" w:rsidRDefault="00737AA2" w:rsidP="00737AA2">
      <w:pPr>
        <w:tabs>
          <w:tab w:val="left" w:pos="567"/>
        </w:tabs>
        <w:jc w:val="both"/>
        <w:rPr>
          <w:rFonts w:ascii="Arial" w:hAnsi="Arial" w:cs="Arial"/>
          <w:sz w:val="20"/>
        </w:rPr>
      </w:pPr>
    </w:p>
    <w:p w14:paraId="3910F034" w14:textId="3B567C3B" w:rsidR="00737AA2" w:rsidRDefault="00737AA2" w:rsidP="00737AA2">
      <w:pPr>
        <w:tabs>
          <w:tab w:val="left" w:pos="567"/>
        </w:tabs>
        <w:jc w:val="both"/>
        <w:rPr>
          <w:rFonts w:ascii="Arial" w:hAnsi="Arial" w:cs="Arial"/>
          <w:sz w:val="20"/>
        </w:rPr>
      </w:pPr>
    </w:p>
    <w:p w14:paraId="42F25250" w14:textId="77777777" w:rsidR="003C207F" w:rsidRPr="00FB30A3" w:rsidRDefault="003C207F" w:rsidP="00737AA2">
      <w:pPr>
        <w:tabs>
          <w:tab w:val="left" w:pos="567"/>
        </w:tabs>
        <w:jc w:val="both"/>
        <w:rPr>
          <w:rFonts w:ascii="Arial" w:hAnsi="Arial" w:cs="Arial"/>
          <w:sz w:val="20"/>
        </w:rPr>
      </w:pPr>
    </w:p>
    <w:p w14:paraId="59DBBDA7" w14:textId="78C96260"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5E078370" w14:textId="08C2E8F8" w:rsidR="00737AA2" w:rsidRPr="00FB30A3" w:rsidRDefault="00737AA2" w:rsidP="00737AA2">
      <w:pPr>
        <w:tabs>
          <w:tab w:val="left" w:pos="567"/>
          <w:tab w:val="left" w:pos="1418"/>
          <w:tab w:val="left" w:pos="5954"/>
        </w:tabs>
        <w:jc w:val="both"/>
        <w:rPr>
          <w:rFonts w:ascii="Arial" w:hAnsi="Arial" w:cs="Arial"/>
          <w:sz w:val="20"/>
        </w:rPr>
      </w:pPr>
      <w:r w:rsidRPr="00FB30A3">
        <w:rPr>
          <w:rFonts w:ascii="Arial" w:hAnsi="Arial" w:cs="Arial"/>
          <w:sz w:val="20"/>
        </w:rPr>
        <w:t xml:space="preserve">Approved: </w:t>
      </w:r>
      <w:r w:rsidRPr="00FB30A3">
        <w:rPr>
          <w:rFonts w:ascii="Arial" w:hAnsi="Arial" w:cs="Arial"/>
          <w:sz w:val="20"/>
        </w:rPr>
        <w:tab/>
      </w:r>
      <w:r w:rsidR="00427D1E">
        <w:rPr>
          <w:rFonts w:ascii="Arial" w:hAnsi="Arial" w:cs="Arial"/>
          <w:sz w:val="20"/>
        </w:rPr>
        <w:t>Claire Brown</w:t>
      </w:r>
      <w:r w:rsidRPr="00FB30A3">
        <w:rPr>
          <w:rFonts w:ascii="Arial" w:hAnsi="Arial" w:cs="Arial"/>
          <w:sz w:val="20"/>
        </w:rPr>
        <w:tab/>
        <w:t>Date</w:t>
      </w:r>
    </w:p>
    <w:p w14:paraId="614A3C5F" w14:textId="023AEC72" w:rsidR="00737AA2" w:rsidRPr="00FB30A3" w:rsidRDefault="00737AA2" w:rsidP="00737AA2">
      <w:pPr>
        <w:tabs>
          <w:tab w:val="left" w:pos="567"/>
          <w:tab w:val="left" w:pos="1418"/>
          <w:tab w:val="right" w:pos="8931"/>
        </w:tabs>
        <w:jc w:val="both"/>
        <w:rPr>
          <w:rFonts w:ascii="Arial" w:hAnsi="Arial" w:cs="Arial"/>
          <w:sz w:val="20"/>
        </w:rPr>
      </w:pPr>
      <w:r w:rsidRPr="00FB30A3">
        <w:rPr>
          <w:rFonts w:ascii="Arial" w:hAnsi="Arial" w:cs="Arial"/>
          <w:sz w:val="20"/>
        </w:rPr>
        <w:tab/>
      </w:r>
      <w:r w:rsidRPr="00FB30A3">
        <w:rPr>
          <w:rFonts w:ascii="Arial" w:hAnsi="Arial" w:cs="Arial"/>
          <w:sz w:val="20"/>
        </w:rPr>
        <w:tab/>
        <w:t>Manager</w:t>
      </w:r>
      <w:r w:rsidR="00427D1E">
        <w:rPr>
          <w:rFonts w:ascii="Arial" w:hAnsi="Arial" w:cs="Arial"/>
          <w:sz w:val="20"/>
        </w:rPr>
        <w:t>, West Coast Emergency Management</w:t>
      </w:r>
    </w:p>
    <w:p w14:paraId="7CE5F4EC" w14:textId="7F5D265F" w:rsidR="002C71E7" w:rsidRDefault="002C71E7">
      <w:pPr>
        <w:rPr>
          <w:rFonts w:ascii="Calibri Light" w:hAnsi="Calibri Light" w:cs="Calibri Light"/>
          <w:sz w:val="22"/>
          <w:szCs w:val="22"/>
        </w:rPr>
      </w:pPr>
      <w:r>
        <w:rPr>
          <w:rFonts w:ascii="Calibri Light" w:hAnsi="Calibri Light" w:cs="Calibri Light"/>
          <w:sz w:val="22"/>
          <w:szCs w:val="22"/>
        </w:rPr>
        <w:br w:type="page"/>
      </w:r>
    </w:p>
    <w:p w14:paraId="339605D8" w14:textId="41004745" w:rsidR="00737AA2" w:rsidRDefault="002C71E7">
      <w:pPr>
        <w:rPr>
          <w:rFonts w:ascii="Calibri Light" w:hAnsi="Calibri Light" w:cs="Calibri Light"/>
          <w:sz w:val="22"/>
          <w:szCs w:val="22"/>
        </w:rPr>
      </w:pPr>
      <w:r w:rsidRPr="009670EC">
        <w:rPr>
          <w:rFonts w:ascii="Calibri Light" w:hAnsi="Calibri Light" w:cs="Calibri Light"/>
          <w:noProof/>
          <w:sz w:val="22"/>
          <w:szCs w:val="22"/>
        </w:rPr>
        <w:lastRenderedPageBreak/>
        <w:drawing>
          <wp:anchor distT="0" distB="0" distL="114300" distR="114300" simplePos="0" relativeHeight="251666432" behindDoc="1" locked="0" layoutInCell="1" allowOverlap="1" wp14:anchorId="6E8C7A4A" wp14:editId="7785DD7C">
            <wp:simplePos x="0" y="0"/>
            <wp:positionH relativeFrom="column">
              <wp:posOffset>-669851</wp:posOffset>
            </wp:positionH>
            <wp:positionV relativeFrom="page">
              <wp:posOffset>-478465</wp:posOffset>
            </wp:positionV>
            <wp:extent cx="8382333" cy="11196084"/>
            <wp:effectExtent l="0" t="0" r="0" b="5715"/>
            <wp:wrapNone/>
            <wp:docPr id="2093964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64141" name=""/>
                    <pic:cNvPicPr/>
                  </pic:nvPicPr>
                  <pic:blipFill>
                    <a:blip r:embed="rId18">
                      <a:extLst>
                        <a:ext uri="{28A0092B-C50C-407E-A947-70E740481C1C}">
                          <a14:useLocalDpi xmlns:a14="http://schemas.microsoft.com/office/drawing/2010/main" val="0"/>
                        </a:ext>
                      </a:extLst>
                    </a:blip>
                    <a:stretch>
                      <a:fillRect/>
                    </a:stretch>
                  </pic:blipFill>
                  <pic:spPr>
                    <a:xfrm>
                      <a:off x="0" y="0"/>
                      <a:ext cx="8393929" cy="11211573"/>
                    </a:xfrm>
                    <a:prstGeom prst="rect">
                      <a:avLst/>
                    </a:prstGeom>
                  </pic:spPr>
                </pic:pic>
              </a:graphicData>
            </a:graphic>
            <wp14:sizeRelH relativeFrom="page">
              <wp14:pctWidth>0</wp14:pctWidth>
            </wp14:sizeRelH>
            <wp14:sizeRelV relativeFrom="page">
              <wp14:pctHeight>0</wp14:pctHeight>
            </wp14:sizeRelV>
          </wp:anchor>
        </w:drawing>
      </w:r>
    </w:p>
    <w:p w14:paraId="383B83A8" w14:textId="33E19BFC" w:rsidR="009670EC" w:rsidRDefault="009670EC">
      <w:pPr>
        <w:rPr>
          <w:rFonts w:ascii="Calibri Light" w:hAnsi="Calibri Light" w:cs="Calibri Light"/>
          <w:sz w:val="22"/>
          <w:szCs w:val="22"/>
        </w:rPr>
      </w:pPr>
    </w:p>
    <w:p w14:paraId="41544719" w14:textId="5CDA6277" w:rsidR="009670EC" w:rsidRDefault="009670EC">
      <w:pPr>
        <w:rPr>
          <w:rFonts w:ascii="Calibri Light" w:hAnsi="Calibri Light" w:cs="Calibri Light"/>
          <w:sz w:val="22"/>
          <w:szCs w:val="22"/>
        </w:rPr>
      </w:pPr>
    </w:p>
    <w:p w14:paraId="6324A8FE" w14:textId="6EC38A39" w:rsidR="009670EC" w:rsidRDefault="009670EC">
      <w:pPr>
        <w:rPr>
          <w:rFonts w:ascii="Calibri Light" w:hAnsi="Calibri Light" w:cs="Calibri Light"/>
          <w:sz w:val="22"/>
          <w:szCs w:val="22"/>
        </w:rPr>
      </w:pPr>
    </w:p>
    <w:p w14:paraId="4BE54B27" w14:textId="7EF99B66" w:rsidR="009670EC" w:rsidRDefault="009670EC">
      <w:pPr>
        <w:rPr>
          <w:rFonts w:ascii="Calibri Light" w:hAnsi="Calibri Light" w:cs="Calibri Light"/>
          <w:sz w:val="22"/>
          <w:szCs w:val="22"/>
        </w:rPr>
      </w:pPr>
    </w:p>
    <w:p w14:paraId="0E5C8C5D" w14:textId="452087EE" w:rsidR="009670EC" w:rsidRDefault="009670EC">
      <w:pPr>
        <w:rPr>
          <w:rFonts w:ascii="Calibri Light" w:hAnsi="Calibri Light" w:cs="Calibri Light"/>
          <w:sz w:val="22"/>
          <w:szCs w:val="22"/>
        </w:rPr>
      </w:pPr>
    </w:p>
    <w:p w14:paraId="772CB14D" w14:textId="44ACEA7C" w:rsidR="009670EC" w:rsidRDefault="009670EC">
      <w:pPr>
        <w:rPr>
          <w:rFonts w:ascii="Calibri Light" w:hAnsi="Calibri Light" w:cs="Calibri Light"/>
          <w:sz w:val="22"/>
          <w:szCs w:val="22"/>
        </w:rPr>
      </w:pPr>
    </w:p>
    <w:p w14:paraId="34F3457A" w14:textId="07489A0F" w:rsidR="009670EC" w:rsidRDefault="009670EC">
      <w:pPr>
        <w:rPr>
          <w:rFonts w:ascii="Calibri Light" w:hAnsi="Calibri Light" w:cs="Calibri Light"/>
          <w:sz w:val="22"/>
          <w:szCs w:val="22"/>
        </w:rPr>
      </w:pPr>
    </w:p>
    <w:p w14:paraId="3CDC1802" w14:textId="35BABD6D" w:rsidR="009670EC" w:rsidRDefault="009670EC">
      <w:pPr>
        <w:rPr>
          <w:rFonts w:ascii="Calibri Light" w:hAnsi="Calibri Light" w:cs="Calibri Light"/>
          <w:sz w:val="22"/>
          <w:szCs w:val="22"/>
        </w:rPr>
      </w:pPr>
    </w:p>
    <w:p w14:paraId="0D769BFE" w14:textId="77777777" w:rsidR="009670EC" w:rsidRDefault="009670EC">
      <w:pPr>
        <w:rPr>
          <w:rFonts w:ascii="Calibri Light" w:hAnsi="Calibri Light" w:cs="Calibri Light"/>
          <w:sz w:val="22"/>
          <w:szCs w:val="22"/>
        </w:rPr>
      </w:pPr>
    </w:p>
    <w:p w14:paraId="506DFB24" w14:textId="3EE02497" w:rsidR="009670EC" w:rsidRPr="00BD5ECC" w:rsidRDefault="009670EC">
      <w:pPr>
        <w:rPr>
          <w:rFonts w:ascii="Calibri Light" w:hAnsi="Calibri Light" w:cs="Calibri Light"/>
          <w:sz w:val="22"/>
          <w:szCs w:val="22"/>
        </w:rPr>
      </w:pPr>
    </w:p>
    <w:sectPr w:rsidR="009670EC" w:rsidRPr="00BD5ECC" w:rsidSect="00B973A5">
      <w:headerReference w:type="first" r:id="rId19"/>
      <w:pgSz w:w="11906" w:h="16838"/>
      <w:pgMar w:top="568" w:right="720" w:bottom="720"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5C946" w14:textId="77777777" w:rsidR="00557896" w:rsidRDefault="00557896" w:rsidP="00487B85">
      <w:pPr>
        <w:spacing w:after="0" w:line="240" w:lineRule="auto"/>
      </w:pPr>
      <w:r>
        <w:separator/>
      </w:r>
    </w:p>
  </w:endnote>
  <w:endnote w:type="continuationSeparator" w:id="0">
    <w:p w14:paraId="1A8AFD68" w14:textId="77777777" w:rsidR="00557896" w:rsidRDefault="00557896" w:rsidP="0048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D66F" w14:textId="6B38A33A" w:rsidR="004904B0" w:rsidRDefault="004904B0">
    <w:pPr>
      <w:pStyle w:val="Footer"/>
    </w:pPr>
    <w:r>
      <w:rPr>
        <w:noProof/>
        <w:sz w:val="28"/>
        <w:szCs w:val="28"/>
      </w:rPr>
      <w:drawing>
        <wp:anchor distT="0" distB="0" distL="114300" distR="114300" simplePos="0" relativeHeight="251656704" behindDoc="1" locked="0" layoutInCell="1" allowOverlap="1" wp14:anchorId="648C437D" wp14:editId="003DA072">
          <wp:simplePos x="0" y="0"/>
          <wp:positionH relativeFrom="column">
            <wp:posOffset>11430</wp:posOffset>
          </wp:positionH>
          <wp:positionV relativeFrom="paragraph">
            <wp:posOffset>-27915</wp:posOffset>
          </wp:positionV>
          <wp:extent cx="2256312" cy="629939"/>
          <wp:effectExtent l="0" t="0" r="0" b="0"/>
          <wp:wrapNone/>
          <wp:docPr id="79387311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6762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6312" cy="62993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7728" behindDoc="0" locked="0" layoutInCell="1" allowOverlap="1" wp14:anchorId="5BA6D3E4" wp14:editId="39FA8ACC">
              <wp:simplePos x="0" y="0"/>
              <wp:positionH relativeFrom="column">
                <wp:posOffset>3103880</wp:posOffset>
              </wp:positionH>
              <wp:positionV relativeFrom="paragraph">
                <wp:posOffset>54610</wp:posOffset>
              </wp:positionV>
              <wp:extent cx="4167505" cy="611505"/>
              <wp:effectExtent l="0" t="0" r="0" b="0"/>
              <wp:wrapSquare wrapText="bothSides"/>
              <wp:docPr id="4452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611505"/>
                      </a:xfrm>
                      <a:prstGeom prst="rect">
                        <a:avLst/>
                      </a:prstGeom>
                      <a:noFill/>
                      <a:ln w="9525">
                        <a:noFill/>
                        <a:miter lim="800000"/>
                        <a:headEnd/>
                        <a:tailEnd/>
                      </a:ln>
                    </wps:spPr>
                    <wps:txb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2"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6D3E4" id="_x0000_t202" coordsize="21600,21600" o:spt="202" path="m,l,21600r21600,l21600,xe">
              <v:stroke joinstyle="miter"/>
              <v:path gradientshapeok="t" o:connecttype="rect"/>
            </v:shapetype>
            <v:shape id="Text Box 1" o:spid="_x0000_s1026" type="#_x0000_t202" style="position:absolute;margin-left:244.4pt;margin-top:4.3pt;width:328.15pt;height:48.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" filled="f" stroked="f">
              <v:textbo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3"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A6A5" w14:textId="5AEE5AB6" w:rsidR="007C69C8" w:rsidRDefault="007C69C8">
    <w:pPr>
      <w:pStyle w:val="Footer"/>
    </w:pPr>
    <w:r>
      <w:rPr>
        <w:noProof/>
      </w:rPr>
      <w:drawing>
        <wp:anchor distT="0" distB="0" distL="114300" distR="114300" simplePos="0" relativeHeight="251661824" behindDoc="1" locked="0" layoutInCell="1" allowOverlap="1" wp14:anchorId="636383BA" wp14:editId="03ED7F58">
          <wp:simplePos x="0" y="0"/>
          <wp:positionH relativeFrom="column">
            <wp:posOffset>0</wp:posOffset>
          </wp:positionH>
          <wp:positionV relativeFrom="paragraph">
            <wp:posOffset>16021</wp:posOffset>
          </wp:positionV>
          <wp:extent cx="6640147" cy="570733"/>
          <wp:effectExtent l="0" t="0" r="0" b="0"/>
          <wp:wrapNone/>
          <wp:docPr id="13969952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0147" cy="57073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BCBE9" w14:textId="77777777" w:rsidR="00557896" w:rsidRDefault="00557896" w:rsidP="00487B85">
      <w:pPr>
        <w:spacing w:after="0" w:line="240" w:lineRule="auto"/>
      </w:pPr>
      <w:r>
        <w:separator/>
      </w:r>
    </w:p>
  </w:footnote>
  <w:footnote w:type="continuationSeparator" w:id="0">
    <w:p w14:paraId="1E6834DB" w14:textId="77777777" w:rsidR="00557896" w:rsidRDefault="00557896" w:rsidP="00487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D5B02" w14:textId="2C7722F7" w:rsidR="00983A9D" w:rsidRDefault="00983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5AD8" w14:textId="7EE6AC0E" w:rsidR="00B973A5" w:rsidRDefault="00B9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10AB"/>
    <w:multiLevelType w:val="hybridMultilevel"/>
    <w:tmpl w:val="326CE2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2C6FAC"/>
    <w:multiLevelType w:val="multilevel"/>
    <w:tmpl w:val="E32A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E519B"/>
    <w:multiLevelType w:val="hybridMultilevel"/>
    <w:tmpl w:val="C1C2A0EE"/>
    <w:lvl w:ilvl="0" w:tplc="1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62715A"/>
    <w:multiLevelType w:val="hybridMultilevel"/>
    <w:tmpl w:val="48567CA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FBC60E3"/>
    <w:multiLevelType w:val="hybridMultilevel"/>
    <w:tmpl w:val="5F3E5C2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A11B25"/>
    <w:multiLevelType w:val="hybridMultilevel"/>
    <w:tmpl w:val="8A0C738E"/>
    <w:lvl w:ilvl="0" w:tplc="AF606E90">
      <w:start w:val="1"/>
      <w:numFmt w:val="bullet"/>
      <w:pStyle w:val="TableBullet"/>
      <w:lvlText w:val=""/>
      <w:lvlJc w:val="left"/>
      <w:pPr>
        <w:tabs>
          <w:tab w:val="num" w:pos="567"/>
        </w:tabs>
        <w:ind w:left="567" w:hanging="567"/>
      </w:pPr>
      <w:rPr>
        <w:rFonts w:ascii="Symbol" w:hAnsi="Symbol" w:hint="default"/>
        <w:sz w:val="20"/>
      </w:rPr>
    </w:lvl>
    <w:lvl w:ilvl="1" w:tplc="1504BD3A">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82771"/>
    <w:multiLevelType w:val="hybridMultilevel"/>
    <w:tmpl w:val="3E800396"/>
    <w:lvl w:ilvl="0" w:tplc="1618D45A">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3BA0129"/>
    <w:multiLevelType w:val="multilevel"/>
    <w:tmpl w:val="7F94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C819E9"/>
    <w:multiLevelType w:val="hybridMultilevel"/>
    <w:tmpl w:val="88F8F97A"/>
    <w:lvl w:ilvl="0" w:tplc="1618D45A">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810428B"/>
    <w:multiLevelType w:val="multilevel"/>
    <w:tmpl w:val="07EE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8820DD"/>
    <w:multiLevelType w:val="hybridMultilevel"/>
    <w:tmpl w:val="D0B8D2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E875E7"/>
    <w:multiLevelType w:val="hybridMultilevel"/>
    <w:tmpl w:val="01022A2E"/>
    <w:lvl w:ilvl="0" w:tplc="14090005">
      <w:start w:val="1"/>
      <w:numFmt w:val="bullet"/>
      <w:lvlText w:val=""/>
      <w:lvlJc w:val="left"/>
      <w:pPr>
        <w:ind w:left="360" w:hanging="360"/>
      </w:pPr>
      <w:rPr>
        <w:rFonts w:ascii="Wingdings" w:hAnsi="Wingdings" w:hint="default"/>
      </w:rPr>
    </w:lvl>
    <w:lvl w:ilvl="1" w:tplc="85E2A998">
      <w:numFmt w:val="bullet"/>
      <w:lvlText w:val="•"/>
      <w:lvlJc w:val="left"/>
      <w:pPr>
        <w:ind w:left="1440" w:hanging="720"/>
      </w:pPr>
      <w:rPr>
        <w:rFonts w:ascii="Calibri Light" w:eastAsiaTheme="minorHAnsi" w:hAnsi="Calibri Light" w:cs="Calibri Light"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473980"/>
    <w:multiLevelType w:val="hybridMultilevel"/>
    <w:tmpl w:val="5C20C64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37568E9"/>
    <w:multiLevelType w:val="hybridMultilevel"/>
    <w:tmpl w:val="EECA8208"/>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425642A"/>
    <w:multiLevelType w:val="multilevel"/>
    <w:tmpl w:val="C15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1515FA"/>
    <w:multiLevelType w:val="hybridMultilevel"/>
    <w:tmpl w:val="355C6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D1F29"/>
    <w:multiLevelType w:val="multilevel"/>
    <w:tmpl w:val="2F5C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6E6F5B"/>
    <w:multiLevelType w:val="multilevel"/>
    <w:tmpl w:val="84CE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B61432"/>
    <w:multiLevelType w:val="hybridMultilevel"/>
    <w:tmpl w:val="B38EFC34"/>
    <w:lvl w:ilvl="0" w:tplc="42EA7B1E">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0DD0F26"/>
    <w:multiLevelType w:val="multilevel"/>
    <w:tmpl w:val="8974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801A86"/>
    <w:multiLevelType w:val="hybridMultilevel"/>
    <w:tmpl w:val="695A0B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2656DAF"/>
    <w:multiLevelType w:val="hybridMultilevel"/>
    <w:tmpl w:val="38625E78"/>
    <w:lvl w:ilvl="0" w:tplc="258851FC">
      <w:start w:val="1"/>
      <w:numFmt w:val="bullet"/>
      <w:lvlText w:val=""/>
      <w:lvlJc w:val="left"/>
      <w:pPr>
        <w:ind w:left="360" w:hanging="360"/>
      </w:pPr>
      <w:rPr>
        <w:rFonts w:ascii="Wingdings" w:hAnsi="Wingdings" w:hint="default"/>
        <w:color w:val="auto"/>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40D6E66"/>
    <w:multiLevelType w:val="multilevel"/>
    <w:tmpl w:val="3CA4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07E48"/>
    <w:multiLevelType w:val="multilevel"/>
    <w:tmpl w:val="EC94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C013D3"/>
    <w:multiLevelType w:val="hybridMultilevel"/>
    <w:tmpl w:val="8AAA04BA"/>
    <w:lvl w:ilvl="0" w:tplc="258851FC">
      <w:start w:val="1"/>
      <w:numFmt w:val="bullet"/>
      <w:lvlText w:val=""/>
      <w:lvlJc w:val="left"/>
      <w:pPr>
        <w:ind w:left="720" w:hanging="360"/>
      </w:pPr>
      <w:rPr>
        <w:rFonts w:ascii="Wingdings" w:hAnsi="Wingdings" w:hint="default"/>
        <w:color w:val="auto"/>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916485"/>
    <w:multiLevelType w:val="multilevel"/>
    <w:tmpl w:val="0C54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4B229D"/>
    <w:multiLevelType w:val="hybridMultilevel"/>
    <w:tmpl w:val="1A26AE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3867449"/>
    <w:multiLevelType w:val="multilevel"/>
    <w:tmpl w:val="CE6A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3452AF"/>
    <w:multiLevelType w:val="hybridMultilevel"/>
    <w:tmpl w:val="650CFDD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450E41"/>
    <w:multiLevelType w:val="multilevel"/>
    <w:tmpl w:val="F616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C9536D"/>
    <w:multiLevelType w:val="hybridMultilevel"/>
    <w:tmpl w:val="79343376"/>
    <w:lvl w:ilvl="0" w:tplc="BC440A5C">
      <w:numFmt w:val="bullet"/>
      <w:lvlText w:val="-"/>
      <w:lvlJc w:val="left"/>
      <w:pPr>
        <w:ind w:left="360" w:hanging="360"/>
      </w:pPr>
      <w:rPr>
        <w:rFonts w:ascii="Calibri Light" w:eastAsia="Times New Roman" w:hAnsi="Calibri Light" w:cs="Calibri Light"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CA56D56"/>
    <w:multiLevelType w:val="hybridMultilevel"/>
    <w:tmpl w:val="AC7CB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8C3557"/>
    <w:multiLevelType w:val="hybridMultilevel"/>
    <w:tmpl w:val="F348A748"/>
    <w:lvl w:ilvl="0" w:tplc="843ED9A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515468"/>
    <w:multiLevelType w:val="multilevel"/>
    <w:tmpl w:val="CEF0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A338CB"/>
    <w:multiLevelType w:val="hybridMultilevel"/>
    <w:tmpl w:val="027CAC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65F2621"/>
    <w:multiLevelType w:val="hybridMultilevel"/>
    <w:tmpl w:val="34920B0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5B5630"/>
    <w:multiLevelType w:val="multilevel"/>
    <w:tmpl w:val="7832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0B46D6"/>
    <w:multiLevelType w:val="multilevel"/>
    <w:tmpl w:val="9F2E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BA650F"/>
    <w:multiLevelType w:val="multilevel"/>
    <w:tmpl w:val="6E48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B34E1C"/>
    <w:multiLevelType w:val="hybridMultilevel"/>
    <w:tmpl w:val="BD6A09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274717"/>
    <w:multiLevelType w:val="hybridMultilevel"/>
    <w:tmpl w:val="FEB2A8FC"/>
    <w:lvl w:ilvl="0" w:tplc="3D94A81C">
      <w:numFmt w:val="bullet"/>
      <w:lvlText w:val=""/>
      <w:lvlJc w:val="left"/>
      <w:pPr>
        <w:ind w:left="674" w:hanging="567"/>
      </w:pPr>
      <w:rPr>
        <w:rFonts w:ascii="Symbol" w:eastAsia="Symbol" w:hAnsi="Symbol" w:cs="Symbol" w:hint="default"/>
        <w:w w:val="99"/>
        <w:sz w:val="20"/>
        <w:szCs w:val="20"/>
        <w:lang w:val="en-NZ" w:eastAsia="en-US" w:bidi="ar-SA"/>
      </w:rPr>
    </w:lvl>
    <w:lvl w:ilvl="1" w:tplc="B48AA0F2">
      <w:numFmt w:val="bullet"/>
      <w:lvlText w:val="•"/>
      <w:lvlJc w:val="left"/>
      <w:pPr>
        <w:ind w:left="1094" w:hanging="567"/>
      </w:pPr>
      <w:rPr>
        <w:rFonts w:hint="default"/>
        <w:lang w:val="en-NZ" w:eastAsia="en-US" w:bidi="ar-SA"/>
      </w:rPr>
    </w:lvl>
    <w:lvl w:ilvl="2" w:tplc="164E0BF4">
      <w:numFmt w:val="bullet"/>
      <w:lvlText w:val="•"/>
      <w:lvlJc w:val="left"/>
      <w:pPr>
        <w:ind w:left="1509" w:hanging="567"/>
      </w:pPr>
      <w:rPr>
        <w:rFonts w:hint="default"/>
        <w:lang w:val="en-NZ" w:eastAsia="en-US" w:bidi="ar-SA"/>
      </w:rPr>
    </w:lvl>
    <w:lvl w:ilvl="3" w:tplc="E1B2EE5E">
      <w:numFmt w:val="bullet"/>
      <w:lvlText w:val="•"/>
      <w:lvlJc w:val="left"/>
      <w:pPr>
        <w:ind w:left="1923" w:hanging="567"/>
      </w:pPr>
      <w:rPr>
        <w:rFonts w:hint="default"/>
        <w:lang w:val="en-NZ" w:eastAsia="en-US" w:bidi="ar-SA"/>
      </w:rPr>
    </w:lvl>
    <w:lvl w:ilvl="4" w:tplc="340C1B52">
      <w:numFmt w:val="bullet"/>
      <w:lvlText w:val="•"/>
      <w:lvlJc w:val="left"/>
      <w:pPr>
        <w:ind w:left="2338" w:hanging="567"/>
      </w:pPr>
      <w:rPr>
        <w:rFonts w:hint="default"/>
        <w:lang w:val="en-NZ" w:eastAsia="en-US" w:bidi="ar-SA"/>
      </w:rPr>
    </w:lvl>
    <w:lvl w:ilvl="5" w:tplc="7B18CD26">
      <w:numFmt w:val="bullet"/>
      <w:lvlText w:val="•"/>
      <w:lvlJc w:val="left"/>
      <w:pPr>
        <w:ind w:left="2753" w:hanging="567"/>
      </w:pPr>
      <w:rPr>
        <w:rFonts w:hint="default"/>
        <w:lang w:val="en-NZ" w:eastAsia="en-US" w:bidi="ar-SA"/>
      </w:rPr>
    </w:lvl>
    <w:lvl w:ilvl="6" w:tplc="C278F1A0">
      <w:numFmt w:val="bullet"/>
      <w:lvlText w:val="•"/>
      <w:lvlJc w:val="left"/>
      <w:pPr>
        <w:ind w:left="3167" w:hanging="567"/>
      </w:pPr>
      <w:rPr>
        <w:rFonts w:hint="default"/>
        <w:lang w:val="en-NZ" w:eastAsia="en-US" w:bidi="ar-SA"/>
      </w:rPr>
    </w:lvl>
    <w:lvl w:ilvl="7" w:tplc="3E824FEA">
      <w:numFmt w:val="bullet"/>
      <w:lvlText w:val="•"/>
      <w:lvlJc w:val="left"/>
      <w:pPr>
        <w:ind w:left="3582" w:hanging="567"/>
      </w:pPr>
      <w:rPr>
        <w:rFonts w:hint="default"/>
        <w:lang w:val="en-NZ" w:eastAsia="en-US" w:bidi="ar-SA"/>
      </w:rPr>
    </w:lvl>
    <w:lvl w:ilvl="8" w:tplc="404ACC68">
      <w:numFmt w:val="bullet"/>
      <w:lvlText w:val="•"/>
      <w:lvlJc w:val="left"/>
      <w:pPr>
        <w:ind w:left="3996" w:hanging="567"/>
      </w:pPr>
      <w:rPr>
        <w:rFonts w:hint="default"/>
        <w:lang w:val="en-NZ" w:eastAsia="en-US" w:bidi="ar-SA"/>
      </w:rPr>
    </w:lvl>
  </w:abstractNum>
  <w:abstractNum w:abstractNumId="42" w15:restartNumberingAfterBreak="0">
    <w:nsid w:val="72852FE4"/>
    <w:multiLevelType w:val="hybridMultilevel"/>
    <w:tmpl w:val="B0202B3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2B96450"/>
    <w:multiLevelType w:val="multilevel"/>
    <w:tmpl w:val="1E0A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233151">
    <w:abstractNumId w:val="22"/>
  </w:num>
  <w:num w:numId="2" w16cid:durableId="1672875742">
    <w:abstractNumId w:val="23"/>
  </w:num>
  <w:num w:numId="3" w16cid:durableId="2139909241">
    <w:abstractNumId w:val="18"/>
  </w:num>
  <w:num w:numId="4" w16cid:durableId="342243986">
    <w:abstractNumId w:val="26"/>
  </w:num>
  <w:num w:numId="5" w16cid:durableId="308676813">
    <w:abstractNumId w:val="2"/>
  </w:num>
  <w:num w:numId="6" w16cid:durableId="685793411">
    <w:abstractNumId w:val="17"/>
  </w:num>
  <w:num w:numId="7" w16cid:durableId="697701696">
    <w:abstractNumId w:val="34"/>
  </w:num>
  <w:num w:numId="8" w16cid:durableId="757017590">
    <w:abstractNumId w:val="7"/>
  </w:num>
  <w:num w:numId="9" w16cid:durableId="832986004">
    <w:abstractNumId w:val="28"/>
  </w:num>
  <w:num w:numId="10" w16cid:durableId="622077543">
    <w:abstractNumId w:val="24"/>
  </w:num>
  <w:num w:numId="11" w16cid:durableId="163401977">
    <w:abstractNumId w:val="20"/>
  </w:num>
  <w:num w:numId="12" w16cid:durableId="2023555962">
    <w:abstractNumId w:val="9"/>
  </w:num>
  <w:num w:numId="13" w16cid:durableId="358435373">
    <w:abstractNumId w:val="15"/>
  </w:num>
  <w:num w:numId="14" w16cid:durableId="834421483">
    <w:abstractNumId w:val="37"/>
  </w:num>
  <w:num w:numId="15" w16cid:durableId="742534344">
    <w:abstractNumId w:val="11"/>
  </w:num>
  <w:num w:numId="16" w16cid:durableId="193202329">
    <w:abstractNumId w:val="4"/>
  </w:num>
  <w:num w:numId="17" w16cid:durableId="2010862337">
    <w:abstractNumId w:val="6"/>
  </w:num>
  <w:num w:numId="18" w16cid:durableId="1082797382">
    <w:abstractNumId w:val="8"/>
  </w:num>
  <w:num w:numId="19" w16cid:durableId="23597763">
    <w:abstractNumId w:val="14"/>
  </w:num>
  <w:num w:numId="20" w16cid:durableId="204368225">
    <w:abstractNumId w:val="5"/>
  </w:num>
  <w:num w:numId="21" w16cid:durableId="1406685955">
    <w:abstractNumId w:val="31"/>
  </w:num>
  <w:num w:numId="22" w16cid:durableId="92669159">
    <w:abstractNumId w:val="27"/>
  </w:num>
  <w:num w:numId="23" w16cid:durableId="382287859">
    <w:abstractNumId w:val="32"/>
  </w:num>
  <w:num w:numId="24" w16cid:durableId="619528119">
    <w:abstractNumId w:val="10"/>
  </w:num>
  <w:num w:numId="25" w16cid:durableId="1163085931">
    <w:abstractNumId w:val="12"/>
  </w:num>
  <w:num w:numId="26" w16cid:durableId="972909722">
    <w:abstractNumId w:val="29"/>
  </w:num>
  <w:num w:numId="27" w16cid:durableId="1327396747">
    <w:abstractNumId w:val="36"/>
    <w:lvlOverride w:ilvl="0"/>
    <w:lvlOverride w:ilvl="1">
      <w:startOverride w:val="1"/>
    </w:lvlOverride>
    <w:lvlOverride w:ilvl="2"/>
    <w:lvlOverride w:ilvl="3"/>
    <w:lvlOverride w:ilvl="4"/>
    <w:lvlOverride w:ilvl="5"/>
    <w:lvlOverride w:ilvl="6"/>
    <w:lvlOverride w:ilvl="7"/>
    <w:lvlOverride w:ilvl="8"/>
  </w:num>
  <w:num w:numId="28" w16cid:durableId="181095426">
    <w:abstractNumId w:val="16"/>
  </w:num>
  <w:num w:numId="29" w16cid:durableId="341590423">
    <w:abstractNumId w:val="40"/>
  </w:num>
  <w:num w:numId="30" w16cid:durableId="875502736">
    <w:abstractNumId w:val="33"/>
  </w:num>
  <w:num w:numId="31" w16cid:durableId="756750890">
    <w:abstractNumId w:val="33"/>
  </w:num>
  <w:num w:numId="32" w16cid:durableId="24714881">
    <w:abstractNumId w:val="35"/>
  </w:num>
  <w:num w:numId="33" w16cid:durableId="25763354">
    <w:abstractNumId w:val="0"/>
  </w:num>
  <w:num w:numId="34" w16cid:durableId="1702782493">
    <w:abstractNumId w:val="19"/>
  </w:num>
  <w:num w:numId="35" w16cid:durableId="550313206">
    <w:abstractNumId w:val="25"/>
  </w:num>
  <w:num w:numId="36" w16cid:durableId="316231351">
    <w:abstractNumId w:val="3"/>
  </w:num>
  <w:num w:numId="37" w16cid:durableId="660230941">
    <w:abstractNumId w:val="41"/>
  </w:num>
  <w:num w:numId="38" w16cid:durableId="90861225">
    <w:abstractNumId w:val="13"/>
  </w:num>
  <w:num w:numId="39" w16cid:durableId="2104253905">
    <w:abstractNumId w:val="30"/>
  </w:num>
  <w:num w:numId="40" w16cid:durableId="1691638688">
    <w:abstractNumId w:val="39"/>
  </w:num>
  <w:num w:numId="41" w16cid:durableId="1451053087">
    <w:abstractNumId w:val="38"/>
  </w:num>
  <w:num w:numId="42" w16cid:durableId="798571109">
    <w:abstractNumId w:val="43"/>
  </w:num>
  <w:num w:numId="43" w16cid:durableId="1861047464">
    <w:abstractNumId w:val="1"/>
  </w:num>
  <w:num w:numId="44" w16cid:durableId="2138450661">
    <w:abstractNumId w:val="21"/>
  </w:num>
  <w:num w:numId="45" w16cid:durableId="118057897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85"/>
    <w:rsid w:val="00003359"/>
    <w:rsid w:val="000168ED"/>
    <w:rsid w:val="00016AFD"/>
    <w:rsid w:val="000302C6"/>
    <w:rsid w:val="000405FD"/>
    <w:rsid w:val="00043527"/>
    <w:rsid w:val="0004678D"/>
    <w:rsid w:val="00047B16"/>
    <w:rsid w:val="00052965"/>
    <w:rsid w:val="000537F0"/>
    <w:rsid w:val="00057889"/>
    <w:rsid w:val="0006237C"/>
    <w:rsid w:val="0006306D"/>
    <w:rsid w:val="00065670"/>
    <w:rsid w:val="0006683E"/>
    <w:rsid w:val="000678BE"/>
    <w:rsid w:val="00073FFB"/>
    <w:rsid w:val="00076978"/>
    <w:rsid w:val="000864EB"/>
    <w:rsid w:val="00092AD4"/>
    <w:rsid w:val="0009435D"/>
    <w:rsid w:val="000A049E"/>
    <w:rsid w:val="000A41FE"/>
    <w:rsid w:val="000B0EF5"/>
    <w:rsid w:val="000B4F86"/>
    <w:rsid w:val="000E5BF4"/>
    <w:rsid w:val="000F4AA1"/>
    <w:rsid w:val="000F4BF3"/>
    <w:rsid w:val="0010522A"/>
    <w:rsid w:val="0013085C"/>
    <w:rsid w:val="001312B3"/>
    <w:rsid w:val="00132604"/>
    <w:rsid w:val="001329F5"/>
    <w:rsid w:val="00132AB1"/>
    <w:rsid w:val="001618F1"/>
    <w:rsid w:val="00171635"/>
    <w:rsid w:val="001724E6"/>
    <w:rsid w:val="001743A0"/>
    <w:rsid w:val="00180771"/>
    <w:rsid w:val="0018093E"/>
    <w:rsid w:val="0018180E"/>
    <w:rsid w:val="00183BCF"/>
    <w:rsid w:val="00193E52"/>
    <w:rsid w:val="00194350"/>
    <w:rsid w:val="001966CE"/>
    <w:rsid w:val="001A126F"/>
    <w:rsid w:val="001A2269"/>
    <w:rsid w:val="001A4B11"/>
    <w:rsid w:val="001B2A26"/>
    <w:rsid w:val="001B2D3B"/>
    <w:rsid w:val="001B49D5"/>
    <w:rsid w:val="001B6EE3"/>
    <w:rsid w:val="001C2A65"/>
    <w:rsid w:val="001E091C"/>
    <w:rsid w:val="001E28E3"/>
    <w:rsid w:val="001E41A1"/>
    <w:rsid w:val="001F195F"/>
    <w:rsid w:val="001F695A"/>
    <w:rsid w:val="00203B96"/>
    <w:rsid w:val="002056C5"/>
    <w:rsid w:val="0021135D"/>
    <w:rsid w:val="002146B2"/>
    <w:rsid w:val="0021530B"/>
    <w:rsid w:val="00215C2F"/>
    <w:rsid w:val="0023098D"/>
    <w:rsid w:val="00245EEF"/>
    <w:rsid w:val="00251B60"/>
    <w:rsid w:val="00251E3E"/>
    <w:rsid w:val="00264D43"/>
    <w:rsid w:val="00282283"/>
    <w:rsid w:val="002A2778"/>
    <w:rsid w:val="002A3688"/>
    <w:rsid w:val="002A5D1E"/>
    <w:rsid w:val="002B0B0E"/>
    <w:rsid w:val="002C71E7"/>
    <w:rsid w:val="002C7A9A"/>
    <w:rsid w:val="002D34CC"/>
    <w:rsid w:val="002E14C2"/>
    <w:rsid w:val="00304B8A"/>
    <w:rsid w:val="003124A5"/>
    <w:rsid w:val="00315D01"/>
    <w:rsid w:val="00322EA5"/>
    <w:rsid w:val="00327BA0"/>
    <w:rsid w:val="00330B41"/>
    <w:rsid w:val="00336CA6"/>
    <w:rsid w:val="003423A7"/>
    <w:rsid w:val="003424D6"/>
    <w:rsid w:val="0034777D"/>
    <w:rsid w:val="00352786"/>
    <w:rsid w:val="00352E2A"/>
    <w:rsid w:val="003537EF"/>
    <w:rsid w:val="00354903"/>
    <w:rsid w:val="00360342"/>
    <w:rsid w:val="00370D71"/>
    <w:rsid w:val="0037212A"/>
    <w:rsid w:val="00376C87"/>
    <w:rsid w:val="00383118"/>
    <w:rsid w:val="003848FA"/>
    <w:rsid w:val="003941E5"/>
    <w:rsid w:val="00394B99"/>
    <w:rsid w:val="003970FD"/>
    <w:rsid w:val="003A1F12"/>
    <w:rsid w:val="003A3624"/>
    <w:rsid w:val="003A5F67"/>
    <w:rsid w:val="003B348D"/>
    <w:rsid w:val="003C207F"/>
    <w:rsid w:val="003D3E59"/>
    <w:rsid w:val="003E6D8F"/>
    <w:rsid w:val="003F5C16"/>
    <w:rsid w:val="00405B0F"/>
    <w:rsid w:val="004121E3"/>
    <w:rsid w:val="0042328C"/>
    <w:rsid w:val="00427D1E"/>
    <w:rsid w:val="00434578"/>
    <w:rsid w:val="00443597"/>
    <w:rsid w:val="004446C0"/>
    <w:rsid w:val="00453467"/>
    <w:rsid w:val="00453DE0"/>
    <w:rsid w:val="00453E37"/>
    <w:rsid w:val="00462463"/>
    <w:rsid w:val="00475494"/>
    <w:rsid w:val="00484EB8"/>
    <w:rsid w:val="00487B85"/>
    <w:rsid w:val="004904B0"/>
    <w:rsid w:val="00496AC5"/>
    <w:rsid w:val="00496B28"/>
    <w:rsid w:val="004979CC"/>
    <w:rsid w:val="004B5946"/>
    <w:rsid w:val="004B6074"/>
    <w:rsid w:val="004C1D85"/>
    <w:rsid w:val="004C62B9"/>
    <w:rsid w:val="004E36D0"/>
    <w:rsid w:val="004E59A8"/>
    <w:rsid w:val="004F3682"/>
    <w:rsid w:val="0050300B"/>
    <w:rsid w:val="00504D22"/>
    <w:rsid w:val="00514ADD"/>
    <w:rsid w:val="00520CB5"/>
    <w:rsid w:val="00525D54"/>
    <w:rsid w:val="00526BC0"/>
    <w:rsid w:val="00532350"/>
    <w:rsid w:val="00556EB1"/>
    <w:rsid w:val="00557896"/>
    <w:rsid w:val="00562940"/>
    <w:rsid w:val="00565102"/>
    <w:rsid w:val="005754D3"/>
    <w:rsid w:val="00580AD8"/>
    <w:rsid w:val="00590D24"/>
    <w:rsid w:val="0059717F"/>
    <w:rsid w:val="005B12E9"/>
    <w:rsid w:val="005B34AB"/>
    <w:rsid w:val="005D33E1"/>
    <w:rsid w:val="005D50CE"/>
    <w:rsid w:val="005E08A0"/>
    <w:rsid w:val="006166FC"/>
    <w:rsid w:val="006253DB"/>
    <w:rsid w:val="006273A2"/>
    <w:rsid w:val="0063554D"/>
    <w:rsid w:val="0064673E"/>
    <w:rsid w:val="00652240"/>
    <w:rsid w:val="00652D56"/>
    <w:rsid w:val="006557BD"/>
    <w:rsid w:val="00656D4A"/>
    <w:rsid w:val="0066082D"/>
    <w:rsid w:val="00661007"/>
    <w:rsid w:val="006627EF"/>
    <w:rsid w:val="0069272A"/>
    <w:rsid w:val="00694DF6"/>
    <w:rsid w:val="0069604F"/>
    <w:rsid w:val="006A5F81"/>
    <w:rsid w:val="006B3CD6"/>
    <w:rsid w:val="006B4491"/>
    <w:rsid w:val="006B68C0"/>
    <w:rsid w:val="006B6ACE"/>
    <w:rsid w:val="006C151A"/>
    <w:rsid w:val="006C6018"/>
    <w:rsid w:val="006D568D"/>
    <w:rsid w:val="006E327A"/>
    <w:rsid w:val="006E3735"/>
    <w:rsid w:val="006E65B4"/>
    <w:rsid w:val="006F3367"/>
    <w:rsid w:val="00701C5D"/>
    <w:rsid w:val="007031ED"/>
    <w:rsid w:val="007041F3"/>
    <w:rsid w:val="00723A99"/>
    <w:rsid w:val="00725221"/>
    <w:rsid w:val="007373F1"/>
    <w:rsid w:val="00737AA2"/>
    <w:rsid w:val="007423BB"/>
    <w:rsid w:val="00751D00"/>
    <w:rsid w:val="00761B36"/>
    <w:rsid w:val="00780553"/>
    <w:rsid w:val="00781D6D"/>
    <w:rsid w:val="00782430"/>
    <w:rsid w:val="00792020"/>
    <w:rsid w:val="00793CF6"/>
    <w:rsid w:val="007958B6"/>
    <w:rsid w:val="007A3709"/>
    <w:rsid w:val="007B526F"/>
    <w:rsid w:val="007B574B"/>
    <w:rsid w:val="007C1087"/>
    <w:rsid w:val="007C69C8"/>
    <w:rsid w:val="007C7A76"/>
    <w:rsid w:val="007D211A"/>
    <w:rsid w:val="007D32FA"/>
    <w:rsid w:val="007D396F"/>
    <w:rsid w:val="007D54BA"/>
    <w:rsid w:val="007D6248"/>
    <w:rsid w:val="007D6F79"/>
    <w:rsid w:val="007F1480"/>
    <w:rsid w:val="00800620"/>
    <w:rsid w:val="00803C8D"/>
    <w:rsid w:val="00804674"/>
    <w:rsid w:val="00805A87"/>
    <w:rsid w:val="00806952"/>
    <w:rsid w:val="00806FAB"/>
    <w:rsid w:val="00807189"/>
    <w:rsid w:val="008108DA"/>
    <w:rsid w:val="00812DBA"/>
    <w:rsid w:val="00813D16"/>
    <w:rsid w:val="00817DE9"/>
    <w:rsid w:val="00826038"/>
    <w:rsid w:val="00832294"/>
    <w:rsid w:val="0083400E"/>
    <w:rsid w:val="00845699"/>
    <w:rsid w:val="008525FB"/>
    <w:rsid w:val="008542BA"/>
    <w:rsid w:val="008565A9"/>
    <w:rsid w:val="00863B01"/>
    <w:rsid w:val="00866394"/>
    <w:rsid w:val="00867EEF"/>
    <w:rsid w:val="008710AB"/>
    <w:rsid w:val="00871475"/>
    <w:rsid w:val="008743A3"/>
    <w:rsid w:val="008808BE"/>
    <w:rsid w:val="00881438"/>
    <w:rsid w:val="00882DAC"/>
    <w:rsid w:val="0089588A"/>
    <w:rsid w:val="008A19A6"/>
    <w:rsid w:val="008A3CC3"/>
    <w:rsid w:val="008B04D4"/>
    <w:rsid w:val="008B674E"/>
    <w:rsid w:val="008B7F29"/>
    <w:rsid w:val="008C65EC"/>
    <w:rsid w:val="008E4B12"/>
    <w:rsid w:val="008F152D"/>
    <w:rsid w:val="008F2A1D"/>
    <w:rsid w:val="008F310F"/>
    <w:rsid w:val="00915BAD"/>
    <w:rsid w:val="00917BBA"/>
    <w:rsid w:val="009218DE"/>
    <w:rsid w:val="00923D7D"/>
    <w:rsid w:val="00924B7E"/>
    <w:rsid w:val="00924EF6"/>
    <w:rsid w:val="00930A34"/>
    <w:rsid w:val="009324BD"/>
    <w:rsid w:val="00943945"/>
    <w:rsid w:val="00960CE7"/>
    <w:rsid w:val="009634B2"/>
    <w:rsid w:val="00963A99"/>
    <w:rsid w:val="009670EC"/>
    <w:rsid w:val="009741FD"/>
    <w:rsid w:val="00980851"/>
    <w:rsid w:val="00983A9D"/>
    <w:rsid w:val="00983B4A"/>
    <w:rsid w:val="0099492B"/>
    <w:rsid w:val="009A2F27"/>
    <w:rsid w:val="009A5995"/>
    <w:rsid w:val="009A6F4D"/>
    <w:rsid w:val="009B08D7"/>
    <w:rsid w:val="009B0953"/>
    <w:rsid w:val="009B7911"/>
    <w:rsid w:val="009E7F08"/>
    <w:rsid w:val="009F21F4"/>
    <w:rsid w:val="00A02F74"/>
    <w:rsid w:val="00A03BBF"/>
    <w:rsid w:val="00A06AA7"/>
    <w:rsid w:val="00A1159E"/>
    <w:rsid w:val="00A21888"/>
    <w:rsid w:val="00A2504D"/>
    <w:rsid w:val="00A31045"/>
    <w:rsid w:val="00A35CBA"/>
    <w:rsid w:val="00A40090"/>
    <w:rsid w:val="00A419B9"/>
    <w:rsid w:val="00A42045"/>
    <w:rsid w:val="00A44DF7"/>
    <w:rsid w:val="00A565EC"/>
    <w:rsid w:val="00A57549"/>
    <w:rsid w:val="00A668A4"/>
    <w:rsid w:val="00A71231"/>
    <w:rsid w:val="00A94E4F"/>
    <w:rsid w:val="00AA41CF"/>
    <w:rsid w:val="00AC0500"/>
    <w:rsid w:val="00AD79E2"/>
    <w:rsid w:val="00AE17A7"/>
    <w:rsid w:val="00AF003E"/>
    <w:rsid w:val="00AF3F13"/>
    <w:rsid w:val="00B117F5"/>
    <w:rsid w:val="00B1259B"/>
    <w:rsid w:val="00B22796"/>
    <w:rsid w:val="00B31814"/>
    <w:rsid w:val="00B345F7"/>
    <w:rsid w:val="00B35A85"/>
    <w:rsid w:val="00B35FAB"/>
    <w:rsid w:val="00B442B6"/>
    <w:rsid w:val="00B44D61"/>
    <w:rsid w:val="00B47473"/>
    <w:rsid w:val="00B733A9"/>
    <w:rsid w:val="00B73CFE"/>
    <w:rsid w:val="00B825AE"/>
    <w:rsid w:val="00B902C5"/>
    <w:rsid w:val="00B91EB3"/>
    <w:rsid w:val="00B973A5"/>
    <w:rsid w:val="00BA013C"/>
    <w:rsid w:val="00BB1601"/>
    <w:rsid w:val="00BB7FC2"/>
    <w:rsid w:val="00BC4BEB"/>
    <w:rsid w:val="00BD5ECC"/>
    <w:rsid w:val="00BE3350"/>
    <w:rsid w:val="00BE4F46"/>
    <w:rsid w:val="00BF50DF"/>
    <w:rsid w:val="00C015A6"/>
    <w:rsid w:val="00C16713"/>
    <w:rsid w:val="00C22C80"/>
    <w:rsid w:val="00C239D3"/>
    <w:rsid w:val="00C258D7"/>
    <w:rsid w:val="00C37AB0"/>
    <w:rsid w:val="00C4658F"/>
    <w:rsid w:val="00C50753"/>
    <w:rsid w:val="00C637D1"/>
    <w:rsid w:val="00C6767A"/>
    <w:rsid w:val="00C70485"/>
    <w:rsid w:val="00C70DF5"/>
    <w:rsid w:val="00C710F6"/>
    <w:rsid w:val="00C770A8"/>
    <w:rsid w:val="00C83776"/>
    <w:rsid w:val="00C83E39"/>
    <w:rsid w:val="00C8680F"/>
    <w:rsid w:val="00C95F1E"/>
    <w:rsid w:val="00CA4A90"/>
    <w:rsid w:val="00CB0784"/>
    <w:rsid w:val="00CB6E0C"/>
    <w:rsid w:val="00CC4C53"/>
    <w:rsid w:val="00CC62B9"/>
    <w:rsid w:val="00CC719F"/>
    <w:rsid w:val="00CE3B03"/>
    <w:rsid w:val="00D0069C"/>
    <w:rsid w:val="00D11089"/>
    <w:rsid w:val="00D20932"/>
    <w:rsid w:val="00D30F6E"/>
    <w:rsid w:val="00D34D19"/>
    <w:rsid w:val="00D36CAD"/>
    <w:rsid w:val="00D36E8B"/>
    <w:rsid w:val="00D37635"/>
    <w:rsid w:val="00D46BE3"/>
    <w:rsid w:val="00D57564"/>
    <w:rsid w:val="00D61106"/>
    <w:rsid w:val="00D66489"/>
    <w:rsid w:val="00D71FBD"/>
    <w:rsid w:val="00D746C0"/>
    <w:rsid w:val="00D80B9D"/>
    <w:rsid w:val="00D952C6"/>
    <w:rsid w:val="00DA11F5"/>
    <w:rsid w:val="00DA5275"/>
    <w:rsid w:val="00DA6770"/>
    <w:rsid w:val="00DB4F22"/>
    <w:rsid w:val="00DD0B21"/>
    <w:rsid w:val="00DD0BB2"/>
    <w:rsid w:val="00DD2066"/>
    <w:rsid w:val="00DE6499"/>
    <w:rsid w:val="00DF3DE2"/>
    <w:rsid w:val="00E01309"/>
    <w:rsid w:val="00E0709B"/>
    <w:rsid w:val="00E07D8D"/>
    <w:rsid w:val="00E15A70"/>
    <w:rsid w:val="00E33C67"/>
    <w:rsid w:val="00E34B36"/>
    <w:rsid w:val="00E43433"/>
    <w:rsid w:val="00E4555F"/>
    <w:rsid w:val="00E475F9"/>
    <w:rsid w:val="00E50B65"/>
    <w:rsid w:val="00E54D9C"/>
    <w:rsid w:val="00E62267"/>
    <w:rsid w:val="00E6237D"/>
    <w:rsid w:val="00E631F3"/>
    <w:rsid w:val="00E651F2"/>
    <w:rsid w:val="00E65D11"/>
    <w:rsid w:val="00E82BDD"/>
    <w:rsid w:val="00E8608B"/>
    <w:rsid w:val="00E87810"/>
    <w:rsid w:val="00E9203D"/>
    <w:rsid w:val="00E9672F"/>
    <w:rsid w:val="00ED0E08"/>
    <w:rsid w:val="00EE4BA6"/>
    <w:rsid w:val="00EF53E3"/>
    <w:rsid w:val="00F14418"/>
    <w:rsid w:val="00F17B43"/>
    <w:rsid w:val="00F31252"/>
    <w:rsid w:val="00F32506"/>
    <w:rsid w:val="00F363BE"/>
    <w:rsid w:val="00F41F70"/>
    <w:rsid w:val="00F469DD"/>
    <w:rsid w:val="00F51D3D"/>
    <w:rsid w:val="00F5270A"/>
    <w:rsid w:val="00F62499"/>
    <w:rsid w:val="00F638D3"/>
    <w:rsid w:val="00F64F74"/>
    <w:rsid w:val="00F664D2"/>
    <w:rsid w:val="00F7326F"/>
    <w:rsid w:val="00F84588"/>
    <w:rsid w:val="00F91668"/>
    <w:rsid w:val="00F93325"/>
    <w:rsid w:val="00FA18B4"/>
    <w:rsid w:val="00FB63F9"/>
    <w:rsid w:val="00FB6437"/>
    <w:rsid w:val="00FC511D"/>
    <w:rsid w:val="00FC524B"/>
    <w:rsid w:val="00FD0CC2"/>
    <w:rsid w:val="00FD5428"/>
    <w:rsid w:val="00FD57E6"/>
    <w:rsid w:val="00FE3B99"/>
    <w:rsid w:val="00FF0B9A"/>
    <w:rsid w:val="00FF14DF"/>
    <w:rsid w:val="00FF30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D79D4"/>
  <w15:chartTrackingRefBased/>
  <w15:docId w15:val="{653130FA-D74F-4135-B2E2-CCC6DA14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B85"/>
    <w:pPr>
      <w:keepNext/>
      <w:keepLines/>
      <w:spacing w:before="40" w:after="0"/>
      <w:outlineLvl w:val="5"/>
    </w:pPr>
    <w:rPr>
      <w:rFonts w:eastAsiaTheme="majorEastAsia" w:cstheme="majorBidi"/>
      <w:i/>
      <w:iCs/>
      <w:color w:val="595959" w:themeColor="text1" w:themeTint="A6"/>
    </w:rPr>
  </w:style>
  <w:style w:type="paragraph" w:styleId="Heading7">
    <w:name w:val="heading 7"/>
    <w:aliases w:val="List Bullets"/>
    <w:basedOn w:val="Normal"/>
    <w:next w:val="Normal"/>
    <w:link w:val="Heading7Char"/>
    <w:uiPriority w:val="9"/>
    <w:semiHidden/>
    <w:unhideWhenUsed/>
    <w:qFormat/>
    <w:rsid w:val="00487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B85"/>
    <w:rPr>
      <w:rFonts w:eastAsiaTheme="majorEastAsia" w:cstheme="majorBidi"/>
      <w:i/>
      <w:iCs/>
      <w:color w:val="595959" w:themeColor="text1" w:themeTint="A6"/>
    </w:rPr>
  </w:style>
  <w:style w:type="character" w:customStyle="1" w:styleId="Heading7Char">
    <w:name w:val="Heading 7 Char"/>
    <w:aliases w:val="List Bullets Char"/>
    <w:basedOn w:val="DefaultParagraphFont"/>
    <w:link w:val="Heading7"/>
    <w:uiPriority w:val="9"/>
    <w:semiHidden/>
    <w:rsid w:val="00487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B85"/>
    <w:rPr>
      <w:rFonts w:eastAsiaTheme="majorEastAsia" w:cstheme="majorBidi"/>
      <w:color w:val="272727" w:themeColor="text1" w:themeTint="D8"/>
    </w:rPr>
  </w:style>
  <w:style w:type="paragraph" w:styleId="Title">
    <w:name w:val="Title"/>
    <w:basedOn w:val="Normal"/>
    <w:next w:val="Normal"/>
    <w:link w:val="TitleChar"/>
    <w:uiPriority w:val="10"/>
    <w:qFormat/>
    <w:rsid w:val="00487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B85"/>
    <w:pPr>
      <w:spacing w:before="160"/>
      <w:jc w:val="center"/>
    </w:pPr>
    <w:rPr>
      <w:i/>
      <w:iCs/>
      <w:color w:val="404040" w:themeColor="text1" w:themeTint="BF"/>
    </w:rPr>
  </w:style>
  <w:style w:type="character" w:customStyle="1" w:styleId="QuoteChar">
    <w:name w:val="Quote Char"/>
    <w:basedOn w:val="DefaultParagraphFont"/>
    <w:link w:val="Quote"/>
    <w:uiPriority w:val="29"/>
    <w:rsid w:val="00487B85"/>
    <w:rPr>
      <w:i/>
      <w:iCs/>
      <w:color w:val="404040" w:themeColor="text1" w:themeTint="BF"/>
    </w:rPr>
  </w:style>
  <w:style w:type="paragraph" w:styleId="ListParagraph">
    <w:name w:val="List Paragraph"/>
    <w:basedOn w:val="Normal"/>
    <w:uiPriority w:val="34"/>
    <w:qFormat/>
    <w:rsid w:val="00487B85"/>
    <w:pPr>
      <w:ind w:left="720"/>
      <w:contextualSpacing/>
    </w:pPr>
  </w:style>
  <w:style w:type="character" w:styleId="IntenseEmphasis">
    <w:name w:val="Intense Emphasis"/>
    <w:basedOn w:val="DefaultParagraphFont"/>
    <w:uiPriority w:val="21"/>
    <w:qFormat/>
    <w:rsid w:val="00487B85"/>
    <w:rPr>
      <w:i/>
      <w:iCs/>
      <w:color w:val="0F4761" w:themeColor="accent1" w:themeShade="BF"/>
    </w:rPr>
  </w:style>
  <w:style w:type="paragraph" w:styleId="IntenseQuote">
    <w:name w:val="Intense Quote"/>
    <w:basedOn w:val="Normal"/>
    <w:next w:val="Normal"/>
    <w:link w:val="IntenseQuoteChar"/>
    <w:uiPriority w:val="30"/>
    <w:qFormat/>
    <w:rsid w:val="0048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B85"/>
    <w:rPr>
      <w:i/>
      <w:iCs/>
      <w:color w:val="0F4761" w:themeColor="accent1" w:themeShade="BF"/>
    </w:rPr>
  </w:style>
  <w:style w:type="character" w:styleId="IntenseReference">
    <w:name w:val="Intense Reference"/>
    <w:basedOn w:val="DefaultParagraphFont"/>
    <w:uiPriority w:val="32"/>
    <w:qFormat/>
    <w:rsid w:val="00487B85"/>
    <w:rPr>
      <w:b/>
      <w:bCs/>
      <w:smallCaps/>
      <w:color w:val="0F4761" w:themeColor="accent1" w:themeShade="BF"/>
      <w:spacing w:val="5"/>
    </w:rPr>
  </w:style>
  <w:style w:type="paragraph" w:styleId="Header">
    <w:name w:val="header"/>
    <w:basedOn w:val="Normal"/>
    <w:link w:val="HeaderChar"/>
    <w:uiPriority w:val="99"/>
    <w:unhideWhenUsed/>
    <w:rsid w:val="00487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B85"/>
  </w:style>
  <w:style w:type="paragraph" w:styleId="Footer">
    <w:name w:val="footer"/>
    <w:basedOn w:val="Normal"/>
    <w:link w:val="FooterChar"/>
    <w:uiPriority w:val="99"/>
    <w:unhideWhenUsed/>
    <w:rsid w:val="00487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B85"/>
  </w:style>
  <w:style w:type="table" w:styleId="TableGrid">
    <w:name w:val="Table Grid"/>
    <w:basedOn w:val="TableNormal"/>
    <w:uiPriority w:val="39"/>
    <w:rsid w:val="00487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433"/>
    <w:rPr>
      <w:color w:val="467886" w:themeColor="hyperlink"/>
      <w:u w:val="single"/>
    </w:rPr>
  </w:style>
  <w:style w:type="paragraph" w:styleId="BodyText">
    <w:name w:val="Body Text"/>
    <w:basedOn w:val="Normal"/>
    <w:link w:val="BodyTextChar"/>
    <w:rsid w:val="00E33C67"/>
    <w:pPr>
      <w:tabs>
        <w:tab w:val="left" w:pos="227"/>
      </w:tabs>
      <w:spacing w:before="60" w:after="0" w:line="240" w:lineRule="auto"/>
    </w:pPr>
    <w:rPr>
      <w:rFonts w:ascii="CG Times" w:eastAsia="Times New Roman" w:hAnsi="CG Times" w:cs="Times New Roman"/>
      <w:kern w:val="0"/>
      <w:sz w:val="18"/>
      <w:szCs w:val="20"/>
      <w14:ligatures w14:val="none"/>
    </w:rPr>
  </w:style>
  <w:style w:type="character" w:customStyle="1" w:styleId="BodyTextChar">
    <w:name w:val="Body Text Char"/>
    <w:basedOn w:val="DefaultParagraphFont"/>
    <w:link w:val="BodyText"/>
    <w:rsid w:val="00E33C67"/>
    <w:rPr>
      <w:rFonts w:ascii="CG Times" w:eastAsia="Times New Roman" w:hAnsi="CG Times" w:cs="Times New Roman"/>
      <w:kern w:val="0"/>
      <w:sz w:val="18"/>
      <w:szCs w:val="20"/>
      <w14:ligatures w14:val="none"/>
    </w:rPr>
  </w:style>
  <w:style w:type="character" w:styleId="CommentReference">
    <w:name w:val="annotation reference"/>
    <w:basedOn w:val="DefaultParagraphFont"/>
    <w:uiPriority w:val="99"/>
    <w:semiHidden/>
    <w:unhideWhenUsed/>
    <w:rsid w:val="00580AD8"/>
    <w:rPr>
      <w:sz w:val="16"/>
      <w:szCs w:val="16"/>
    </w:rPr>
  </w:style>
  <w:style w:type="paragraph" w:styleId="CommentText">
    <w:name w:val="annotation text"/>
    <w:basedOn w:val="Normal"/>
    <w:link w:val="CommentTextChar"/>
    <w:uiPriority w:val="99"/>
    <w:unhideWhenUsed/>
    <w:rsid w:val="00580AD8"/>
    <w:pPr>
      <w:spacing w:line="240" w:lineRule="auto"/>
    </w:pPr>
    <w:rPr>
      <w:sz w:val="20"/>
      <w:szCs w:val="20"/>
    </w:rPr>
  </w:style>
  <w:style w:type="character" w:customStyle="1" w:styleId="CommentTextChar">
    <w:name w:val="Comment Text Char"/>
    <w:basedOn w:val="DefaultParagraphFont"/>
    <w:link w:val="CommentText"/>
    <w:uiPriority w:val="99"/>
    <w:rsid w:val="00580AD8"/>
    <w:rPr>
      <w:sz w:val="20"/>
      <w:szCs w:val="20"/>
    </w:rPr>
  </w:style>
  <w:style w:type="paragraph" w:styleId="CommentSubject">
    <w:name w:val="annotation subject"/>
    <w:basedOn w:val="CommentText"/>
    <w:next w:val="CommentText"/>
    <w:link w:val="CommentSubjectChar"/>
    <w:uiPriority w:val="99"/>
    <w:semiHidden/>
    <w:unhideWhenUsed/>
    <w:rsid w:val="00580AD8"/>
    <w:rPr>
      <w:b/>
      <w:bCs/>
    </w:rPr>
  </w:style>
  <w:style w:type="character" w:customStyle="1" w:styleId="CommentSubjectChar">
    <w:name w:val="Comment Subject Char"/>
    <w:basedOn w:val="CommentTextChar"/>
    <w:link w:val="CommentSubject"/>
    <w:uiPriority w:val="99"/>
    <w:semiHidden/>
    <w:rsid w:val="00580AD8"/>
    <w:rPr>
      <w:b/>
      <w:bCs/>
      <w:sz w:val="20"/>
      <w:szCs w:val="20"/>
    </w:rPr>
  </w:style>
  <w:style w:type="paragraph" w:styleId="NoSpacing">
    <w:name w:val="No Spacing"/>
    <w:uiPriority w:val="1"/>
    <w:qFormat/>
    <w:rsid w:val="00370D71"/>
    <w:pPr>
      <w:spacing w:after="0" w:line="240" w:lineRule="auto"/>
    </w:pPr>
  </w:style>
  <w:style w:type="paragraph" w:customStyle="1" w:styleId="pf0">
    <w:name w:val="pf0"/>
    <w:basedOn w:val="Normal"/>
    <w:rsid w:val="00AF3F13"/>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customStyle="1" w:styleId="cf01">
    <w:name w:val="cf01"/>
    <w:basedOn w:val="DefaultParagraphFont"/>
    <w:rsid w:val="00AF3F13"/>
    <w:rPr>
      <w:rFonts w:ascii="Segoe UI" w:hAnsi="Segoe UI" w:cs="Segoe UI" w:hint="default"/>
      <w:sz w:val="18"/>
      <w:szCs w:val="18"/>
    </w:rPr>
  </w:style>
  <w:style w:type="paragraph" w:customStyle="1" w:styleId="TableBullet">
    <w:name w:val="Table Bullet"/>
    <w:basedOn w:val="Normal"/>
    <w:rsid w:val="00E631F3"/>
    <w:pPr>
      <w:numPr>
        <w:numId w:val="20"/>
      </w:numPr>
      <w:spacing w:before="40" w:after="0" w:line="240" w:lineRule="auto"/>
    </w:pPr>
    <w:rPr>
      <w:rFonts w:ascii="Arial" w:eastAsia="SimSun" w:hAnsi="Arial" w:cs="Arial"/>
      <w:bCs/>
      <w:kern w:val="0"/>
      <w:sz w:val="20"/>
      <w:szCs w:val="20"/>
      <w14:ligatures w14:val="none"/>
    </w:rPr>
  </w:style>
  <w:style w:type="paragraph" w:customStyle="1" w:styleId="Default">
    <w:name w:val="Default"/>
    <w:rsid w:val="00E631F3"/>
    <w:pPr>
      <w:autoSpaceDE w:val="0"/>
      <w:autoSpaceDN w:val="0"/>
      <w:adjustRightInd w:val="0"/>
      <w:spacing w:after="0" w:line="240" w:lineRule="auto"/>
    </w:pPr>
    <w:rPr>
      <w:rFonts w:ascii="Candara" w:hAnsi="Candara" w:cs="Candara"/>
      <w:color w:val="000000"/>
      <w:kern w:val="0"/>
      <w14:ligatures w14:val="none"/>
    </w:rPr>
  </w:style>
  <w:style w:type="paragraph" w:customStyle="1" w:styleId="TableParagraph">
    <w:name w:val="Table Paragraph"/>
    <w:basedOn w:val="Normal"/>
    <w:uiPriority w:val="1"/>
    <w:qFormat/>
    <w:rsid w:val="000B0EF5"/>
    <w:pPr>
      <w:widowControl w:val="0"/>
      <w:autoSpaceDE w:val="0"/>
      <w:autoSpaceDN w:val="0"/>
      <w:spacing w:before="58" w:after="0" w:line="240" w:lineRule="auto"/>
      <w:ind w:left="674"/>
    </w:pPr>
    <w:rPr>
      <w:rFonts w:ascii="Arial" w:eastAsia="Arial" w:hAnsi="Arial" w:cs="Arial"/>
      <w:kern w:val="0"/>
      <w:sz w:val="22"/>
      <w:szCs w:val="22"/>
      <w14:ligatures w14:val="none"/>
    </w:rPr>
  </w:style>
  <w:style w:type="paragraph" w:styleId="NormalWeb">
    <w:name w:val="Normal (Web)"/>
    <w:basedOn w:val="Normal"/>
    <w:uiPriority w:val="99"/>
    <w:unhideWhenUsed/>
    <w:rsid w:val="008B674E"/>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styleId="Strong">
    <w:name w:val="Strong"/>
    <w:basedOn w:val="DefaultParagraphFont"/>
    <w:uiPriority w:val="22"/>
    <w:qFormat/>
    <w:rsid w:val="008B674E"/>
    <w:rPr>
      <w:b/>
      <w:bCs/>
    </w:rPr>
  </w:style>
  <w:style w:type="paragraph" w:styleId="Revision">
    <w:name w:val="Revision"/>
    <w:hidden/>
    <w:uiPriority w:val="99"/>
    <w:semiHidden/>
    <w:rsid w:val="002D34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4648">
      <w:bodyDiv w:val="1"/>
      <w:marLeft w:val="0"/>
      <w:marRight w:val="0"/>
      <w:marTop w:val="0"/>
      <w:marBottom w:val="0"/>
      <w:divBdr>
        <w:top w:val="none" w:sz="0" w:space="0" w:color="auto"/>
        <w:left w:val="none" w:sz="0" w:space="0" w:color="auto"/>
        <w:bottom w:val="none" w:sz="0" w:space="0" w:color="auto"/>
        <w:right w:val="none" w:sz="0" w:space="0" w:color="auto"/>
      </w:divBdr>
    </w:div>
    <w:div w:id="32652818">
      <w:bodyDiv w:val="1"/>
      <w:marLeft w:val="0"/>
      <w:marRight w:val="0"/>
      <w:marTop w:val="0"/>
      <w:marBottom w:val="0"/>
      <w:divBdr>
        <w:top w:val="none" w:sz="0" w:space="0" w:color="auto"/>
        <w:left w:val="none" w:sz="0" w:space="0" w:color="auto"/>
        <w:bottom w:val="none" w:sz="0" w:space="0" w:color="auto"/>
        <w:right w:val="none" w:sz="0" w:space="0" w:color="auto"/>
      </w:divBdr>
    </w:div>
    <w:div w:id="55713429">
      <w:bodyDiv w:val="1"/>
      <w:marLeft w:val="0"/>
      <w:marRight w:val="0"/>
      <w:marTop w:val="0"/>
      <w:marBottom w:val="0"/>
      <w:divBdr>
        <w:top w:val="none" w:sz="0" w:space="0" w:color="auto"/>
        <w:left w:val="none" w:sz="0" w:space="0" w:color="auto"/>
        <w:bottom w:val="none" w:sz="0" w:space="0" w:color="auto"/>
        <w:right w:val="none" w:sz="0" w:space="0" w:color="auto"/>
      </w:divBdr>
    </w:div>
    <w:div w:id="70273912">
      <w:bodyDiv w:val="1"/>
      <w:marLeft w:val="0"/>
      <w:marRight w:val="0"/>
      <w:marTop w:val="0"/>
      <w:marBottom w:val="0"/>
      <w:divBdr>
        <w:top w:val="none" w:sz="0" w:space="0" w:color="auto"/>
        <w:left w:val="none" w:sz="0" w:space="0" w:color="auto"/>
        <w:bottom w:val="none" w:sz="0" w:space="0" w:color="auto"/>
        <w:right w:val="none" w:sz="0" w:space="0" w:color="auto"/>
      </w:divBdr>
    </w:div>
    <w:div w:id="76679605">
      <w:bodyDiv w:val="1"/>
      <w:marLeft w:val="0"/>
      <w:marRight w:val="0"/>
      <w:marTop w:val="0"/>
      <w:marBottom w:val="0"/>
      <w:divBdr>
        <w:top w:val="none" w:sz="0" w:space="0" w:color="auto"/>
        <w:left w:val="none" w:sz="0" w:space="0" w:color="auto"/>
        <w:bottom w:val="none" w:sz="0" w:space="0" w:color="auto"/>
        <w:right w:val="none" w:sz="0" w:space="0" w:color="auto"/>
      </w:divBdr>
    </w:div>
    <w:div w:id="95637004">
      <w:bodyDiv w:val="1"/>
      <w:marLeft w:val="0"/>
      <w:marRight w:val="0"/>
      <w:marTop w:val="0"/>
      <w:marBottom w:val="0"/>
      <w:divBdr>
        <w:top w:val="none" w:sz="0" w:space="0" w:color="auto"/>
        <w:left w:val="none" w:sz="0" w:space="0" w:color="auto"/>
        <w:bottom w:val="none" w:sz="0" w:space="0" w:color="auto"/>
        <w:right w:val="none" w:sz="0" w:space="0" w:color="auto"/>
      </w:divBdr>
    </w:div>
    <w:div w:id="126317654">
      <w:bodyDiv w:val="1"/>
      <w:marLeft w:val="0"/>
      <w:marRight w:val="0"/>
      <w:marTop w:val="0"/>
      <w:marBottom w:val="0"/>
      <w:divBdr>
        <w:top w:val="none" w:sz="0" w:space="0" w:color="auto"/>
        <w:left w:val="none" w:sz="0" w:space="0" w:color="auto"/>
        <w:bottom w:val="none" w:sz="0" w:space="0" w:color="auto"/>
        <w:right w:val="none" w:sz="0" w:space="0" w:color="auto"/>
      </w:divBdr>
    </w:div>
    <w:div w:id="136147264">
      <w:bodyDiv w:val="1"/>
      <w:marLeft w:val="0"/>
      <w:marRight w:val="0"/>
      <w:marTop w:val="0"/>
      <w:marBottom w:val="0"/>
      <w:divBdr>
        <w:top w:val="none" w:sz="0" w:space="0" w:color="auto"/>
        <w:left w:val="none" w:sz="0" w:space="0" w:color="auto"/>
        <w:bottom w:val="none" w:sz="0" w:space="0" w:color="auto"/>
        <w:right w:val="none" w:sz="0" w:space="0" w:color="auto"/>
      </w:divBdr>
    </w:div>
    <w:div w:id="186872424">
      <w:bodyDiv w:val="1"/>
      <w:marLeft w:val="0"/>
      <w:marRight w:val="0"/>
      <w:marTop w:val="0"/>
      <w:marBottom w:val="0"/>
      <w:divBdr>
        <w:top w:val="none" w:sz="0" w:space="0" w:color="auto"/>
        <w:left w:val="none" w:sz="0" w:space="0" w:color="auto"/>
        <w:bottom w:val="none" w:sz="0" w:space="0" w:color="auto"/>
        <w:right w:val="none" w:sz="0" w:space="0" w:color="auto"/>
      </w:divBdr>
    </w:div>
    <w:div w:id="190801020">
      <w:bodyDiv w:val="1"/>
      <w:marLeft w:val="0"/>
      <w:marRight w:val="0"/>
      <w:marTop w:val="0"/>
      <w:marBottom w:val="0"/>
      <w:divBdr>
        <w:top w:val="none" w:sz="0" w:space="0" w:color="auto"/>
        <w:left w:val="none" w:sz="0" w:space="0" w:color="auto"/>
        <w:bottom w:val="none" w:sz="0" w:space="0" w:color="auto"/>
        <w:right w:val="none" w:sz="0" w:space="0" w:color="auto"/>
      </w:divBdr>
    </w:div>
    <w:div w:id="208540693">
      <w:bodyDiv w:val="1"/>
      <w:marLeft w:val="0"/>
      <w:marRight w:val="0"/>
      <w:marTop w:val="0"/>
      <w:marBottom w:val="0"/>
      <w:divBdr>
        <w:top w:val="none" w:sz="0" w:space="0" w:color="auto"/>
        <w:left w:val="none" w:sz="0" w:space="0" w:color="auto"/>
        <w:bottom w:val="none" w:sz="0" w:space="0" w:color="auto"/>
        <w:right w:val="none" w:sz="0" w:space="0" w:color="auto"/>
      </w:divBdr>
      <w:divsChild>
        <w:div w:id="2006321199">
          <w:marLeft w:val="0"/>
          <w:marRight w:val="0"/>
          <w:marTop w:val="0"/>
          <w:marBottom w:val="0"/>
          <w:divBdr>
            <w:top w:val="none" w:sz="0" w:space="0" w:color="auto"/>
            <w:left w:val="none" w:sz="0" w:space="0" w:color="auto"/>
            <w:bottom w:val="none" w:sz="0" w:space="0" w:color="auto"/>
            <w:right w:val="none" w:sz="0" w:space="0" w:color="auto"/>
          </w:divBdr>
          <w:divsChild>
            <w:div w:id="1058940520">
              <w:marLeft w:val="0"/>
              <w:marRight w:val="0"/>
              <w:marTop w:val="0"/>
              <w:marBottom w:val="0"/>
              <w:divBdr>
                <w:top w:val="none" w:sz="0" w:space="0" w:color="auto"/>
                <w:left w:val="none" w:sz="0" w:space="0" w:color="auto"/>
                <w:bottom w:val="none" w:sz="0" w:space="0" w:color="auto"/>
                <w:right w:val="none" w:sz="0" w:space="0" w:color="auto"/>
              </w:divBdr>
              <w:divsChild>
                <w:div w:id="1621843566">
                  <w:marLeft w:val="0"/>
                  <w:marRight w:val="0"/>
                  <w:marTop w:val="0"/>
                  <w:marBottom w:val="0"/>
                  <w:divBdr>
                    <w:top w:val="none" w:sz="0" w:space="0" w:color="auto"/>
                    <w:left w:val="none" w:sz="0" w:space="0" w:color="auto"/>
                    <w:bottom w:val="none" w:sz="0" w:space="0" w:color="auto"/>
                    <w:right w:val="none" w:sz="0" w:space="0" w:color="auto"/>
                  </w:divBdr>
                  <w:divsChild>
                    <w:div w:id="1535802082">
                      <w:marLeft w:val="0"/>
                      <w:marRight w:val="0"/>
                      <w:marTop w:val="0"/>
                      <w:marBottom w:val="0"/>
                      <w:divBdr>
                        <w:top w:val="none" w:sz="0" w:space="0" w:color="auto"/>
                        <w:left w:val="none" w:sz="0" w:space="0" w:color="auto"/>
                        <w:bottom w:val="none" w:sz="0" w:space="0" w:color="auto"/>
                        <w:right w:val="none" w:sz="0" w:space="0" w:color="auto"/>
                      </w:divBdr>
                      <w:divsChild>
                        <w:div w:id="1537698315">
                          <w:marLeft w:val="0"/>
                          <w:marRight w:val="0"/>
                          <w:marTop w:val="0"/>
                          <w:marBottom w:val="0"/>
                          <w:divBdr>
                            <w:top w:val="none" w:sz="0" w:space="0" w:color="auto"/>
                            <w:left w:val="none" w:sz="0" w:space="0" w:color="auto"/>
                            <w:bottom w:val="none" w:sz="0" w:space="0" w:color="auto"/>
                            <w:right w:val="none" w:sz="0" w:space="0" w:color="auto"/>
                          </w:divBdr>
                          <w:divsChild>
                            <w:div w:id="12953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556607">
      <w:bodyDiv w:val="1"/>
      <w:marLeft w:val="0"/>
      <w:marRight w:val="0"/>
      <w:marTop w:val="0"/>
      <w:marBottom w:val="0"/>
      <w:divBdr>
        <w:top w:val="none" w:sz="0" w:space="0" w:color="auto"/>
        <w:left w:val="none" w:sz="0" w:space="0" w:color="auto"/>
        <w:bottom w:val="none" w:sz="0" w:space="0" w:color="auto"/>
        <w:right w:val="none" w:sz="0" w:space="0" w:color="auto"/>
      </w:divBdr>
    </w:div>
    <w:div w:id="300960725">
      <w:bodyDiv w:val="1"/>
      <w:marLeft w:val="0"/>
      <w:marRight w:val="0"/>
      <w:marTop w:val="0"/>
      <w:marBottom w:val="0"/>
      <w:divBdr>
        <w:top w:val="none" w:sz="0" w:space="0" w:color="auto"/>
        <w:left w:val="none" w:sz="0" w:space="0" w:color="auto"/>
        <w:bottom w:val="none" w:sz="0" w:space="0" w:color="auto"/>
        <w:right w:val="none" w:sz="0" w:space="0" w:color="auto"/>
      </w:divBdr>
    </w:div>
    <w:div w:id="340284503">
      <w:bodyDiv w:val="1"/>
      <w:marLeft w:val="0"/>
      <w:marRight w:val="0"/>
      <w:marTop w:val="0"/>
      <w:marBottom w:val="0"/>
      <w:divBdr>
        <w:top w:val="none" w:sz="0" w:space="0" w:color="auto"/>
        <w:left w:val="none" w:sz="0" w:space="0" w:color="auto"/>
        <w:bottom w:val="none" w:sz="0" w:space="0" w:color="auto"/>
        <w:right w:val="none" w:sz="0" w:space="0" w:color="auto"/>
      </w:divBdr>
    </w:div>
    <w:div w:id="352729519">
      <w:bodyDiv w:val="1"/>
      <w:marLeft w:val="0"/>
      <w:marRight w:val="0"/>
      <w:marTop w:val="0"/>
      <w:marBottom w:val="0"/>
      <w:divBdr>
        <w:top w:val="none" w:sz="0" w:space="0" w:color="auto"/>
        <w:left w:val="none" w:sz="0" w:space="0" w:color="auto"/>
        <w:bottom w:val="none" w:sz="0" w:space="0" w:color="auto"/>
        <w:right w:val="none" w:sz="0" w:space="0" w:color="auto"/>
      </w:divBdr>
    </w:div>
    <w:div w:id="372535874">
      <w:bodyDiv w:val="1"/>
      <w:marLeft w:val="0"/>
      <w:marRight w:val="0"/>
      <w:marTop w:val="0"/>
      <w:marBottom w:val="0"/>
      <w:divBdr>
        <w:top w:val="none" w:sz="0" w:space="0" w:color="auto"/>
        <w:left w:val="none" w:sz="0" w:space="0" w:color="auto"/>
        <w:bottom w:val="none" w:sz="0" w:space="0" w:color="auto"/>
        <w:right w:val="none" w:sz="0" w:space="0" w:color="auto"/>
      </w:divBdr>
    </w:div>
    <w:div w:id="379938068">
      <w:bodyDiv w:val="1"/>
      <w:marLeft w:val="0"/>
      <w:marRight w:val="0"/>
      <w:marTop w:val="0"/>
      <w:marBottom w:val="0"/>
      <w:divBdr>
        <w:top w:val="none" w:sz="0" w:space="0" w:color="auto"/>
        <w:left w:val="none" w:sz="0" w:space="0" w:color="auto"/>
        <w:bottom w:val="none" w:sz="0" w:space="0" w:color="auto"/>
        <w:right w:val="none" w:sz="0" w:space="0" w:color="auto"/>
      </w:divBdr>
    </w:div>
    <w:div w:id="400058804">
      <w:bodyDiv w:val="1"/>
      <w:marLeft w:val="0"/>
      <w:marRight w:val="0"/>
      <w:marTop w:val="0"/>
      <w:marBottom w:val="0"/>
      <w:divBdr>
        <w:top w:val="none" w:sz="0" w:space="0" w:color="auto"/>
        <w:left w:val="none" w:sz="0" w:space="0" w:color="auto"/>
        <w:bottom w:val="none" w:sz="0" w:space="0" w:color="auto"/>
        <w:right w:val="none" w:sz="0" w:space="0" w:color="auto"/>
      </w:divBdr>
    </w:div>
    <w:div w:id="404959322">
      <w:bodyDiv w:val="1"/>
      <w:marLeft w:val="0"/>
      <w:marRight w:val="0"/>
      <w:marTop w:val="0"/>
      <w:marBottom w:val="0"/>
      <w:divBdr>
        <w:top w:val="none" w:sz="0" w:space="0" w:color="auto"/>
        <w:left w:val="none" w:sz="0" w:space="0" w:color="auto"/>
        <w:bottom w:val="none" w:sz="0" w:space="0" w:color="auto"/>
        <w:right w:val="none" w:sz="0" w:space="0" w:color="auto"/>
      </w:divBdr>
    </w:div>
    <w:div w:id="443157598">
      <w:bodyDiv w:val="1"/>
      <w:marLeft w:val="0"/>
      <w:marRight w:val="0"/>
      <w:marTop w:val="0"/>
      <w:marBottom w:val="0"/>
      <w:divBdr>
        <w:top w:val="none" w:sz="0" w:space="0" w:color="auto"/>
        <w:left w:val="none" w:sz="0" w:space="0" w:color="auto"/>
        <w:bottom w:val="none" w:sz="0" w:space="0" w:color="auto"/>
        <w:right w:val="none" w:sz="0" w:space="0" w:color="auto"/>
      </w:divBdr>
    </w:div>
    <w:div w:id="451443858">
      <w:bodyDiv w:val="1"/>
      <w:marLeft w:val="0"/>
      <w:marRight w:val="0"/>
      <w:marTop w:val="0"/>
      <w:marBottom w:val="0"/>
      <w:divBdr>
        <w:top w:val="none" w:sz="0" w:space="0" w:color="auto"/>
        <w:left w:val="none" w:sz="0" w:space="0" w:color="auto"/>
        <w:bottom w:val="none" w:sz="0" w:space="0" w:color="auto"/>
        <w:right w:val="none" w:sz="0" w:space="0" w:color="auto"/>
      </w:divBdr>
    </w:div>
    <w:div w:id="479663146">
      <w:bodyDiv w:val="1"/>
      <w:marLeft w:val="0"/>
      <w:marRight w:val="0"/>
      <w:marTop w:val="0"/>
      <w:marBottom w:val="0"/>
      <w:divBdr>
        <w:top w:val="none" w:sz="0" w:space="0" w:color="auto"/>
        <w:left w:val="none" w:sz="0" w:space="0" w:color="auto"/>
        <w:bottom w:val="none" w:sz="0" w:space="0" w:color="auto"/>
        <w:right w:val="none" w:sz="0" w:space="0" w:color="auto"/>
      </w:divBdr>
    </w:div>
    <w:div w:id="481848253">
      <w:bodyDiv w:val="1"/>
      <w:marLeft w:val="0"/>
      <w:marRight w:val="0"/>
      <w:marTop w:val="0"/>
      <w:marBottom w:val="0"/>
      <w:divBdr>
        <w:top w:val="none" w:sz="0" w:space="0" w:color="auto"/>
        <w:left w:val="none" w:sz="0" w:space="0" w:color="auto"/>
        <w:bottom w:val="none" w:sz="0" w:space="0" w:color="auto"/>
        <w:right w:val="none" w:sz="0" w:space="0" w:color="auto"/>
      </w:divBdr>
    </w:div>
    <w:div w:id="483207751">
      <w:bodyDiv w:val="1"/>
      <w:marLeft w:val="0"/>
      <w:marRight w:val="0"/>
      <w:marTop w:val="0"/>
      <w:marBottom w:val="0"/>
      <w:divBdr>
        <w:top w:val="none" w:sz="0" w:space="0" w:color="auto"/>
        <w:left w:val="none" w:sz="0" w:space="0" w:color="auto"/>
        <w:bottom w:val="none" w:sz="0" w:space="0" w:color="auto"/>
        <w:right w:val="none" w:sz="0" w:space="0" w:color="auto"/>
      </w:divBdr>
    </w:div>
    <w:div w:id="484587051">
      <w:bodyDiv w:val="1"/>
      <w:marLeft w:val="0"/>
      <w:marRight w:val="0"/>
      <w:marTop w:val="0"/>
      <w:marBottom w:val="0"/>
      <w:divBdr>
        <w:top w:val="none" w:sz="0" w:space="0" w:color="auto"/>
        <w:left w:val="none" w:sz="0" w:space="0" w:color="auto"/>
        <w:bottom w:val="none" w:sz="0" w:space="0" w:color="auto"/>
        <w:right w:val="none" w:sz="0" w:space="0" w:color="auto"/>
      </w:divBdr>
    </w:div>
    <w:div w:id="553203527">
      <w:bodyDiv w:val="1"/>
      <w:marLeft w:val="0"/>
      <w:marRight w:val="0"/>
      <w:marTop w:val="0"/>
      <w:marBottom w:val="0"/>
      <w:divBdr>
        <w:top w:val="none" w:sz="0" w:space="0" w:color="auto"/>
        <w:left w:val="none" w:sz="0" w:space="0" w:color="auto"/>
        <w:bottom w:val="none" w:sz="0" w:space="0" w:color="auto"/>
        <w:right w:val="none" w:sz="0" w:space="0" w:color="auto"/>
      </w:divBdr>
    </w:div>
    <w:div w:id="577640708">
      <w:bodyDiv w:val="1"/>
      <w:marLeft w:val="0"/>
      <w:marRight w:val="0"/>
      <w:marTop w:val="0"/>
      <w:marBottom w:val="0"/>
      <w:divBdr>
        <w:top w:val="none" w:sz="0" w:space="0" w:color="auto"/>
        <w:left w:val="none" w:sz="0" w:space="0" w:color="auto"/>
        <w:bottom w:val="none" w:sz="0" w:space="0" w:color="auto"/>
        <w:right w:val="none" w:sz="0" w:space="0" w:color="auto"/>
      </w:divBdr>
    </w:div>
    <w:div w:id="588737461">
      <w:bodyDiv w:val="1"/>
      <w:marLeft w:val="0"/>
      <w:marRight w:val="0"/>
      <w:marTop w:val="0"/>
      <w:marBottom w:val="0"/>
      <w:divBdr>
        <w:top w:val="none" w:sz="0" w:space="0" w:color="auto"/>
        <w:left w:val="none" w:sz="0" w:space="0" w:color="auto"/>
        <w:bottom w:val="none" w:sz="0" w:space="0" w:color="auto"/>
        <w:right w:val="none" w:sz="0" w:space="0" w:color="auto"/>
      </w:divBdr>
    </w:div>
    <w:div w:id="596986402">
      <w:bodyDiv w:val="1"/>
      <w:marLeft w:val="0"/>
      <w:marRight w:val="0"/>
      <w:marTop w:val="0"/>
      <w:marBottom w:val="0"/>
      <w:divBdr>
        <w:top w:val="none" w:sz="0" w:space="0" w:color="auto"/>
        <w:left w:val="none" w:sz="0" w:space="0" w:color="auto"/>
        <w:bottom w:val="none" w:sz="0" w:space="0" w:color="auto"/>
        <w:right w:val="none" w:sz="0" w:space="0" w:color="auto"/>
      </w:divBdr>
    </w:div>
    <w:div w:id="638730409">
      <w:bodyDiv w:val="1"/>
      <w:marLeft w:val="0"/>
      <w:marRight w:val="0"/>
      <w:marTop w:val="0"/>
      <w:marBottom w:val="0"/>
      <w:divBdr>
        <w:top w:val="none" w:sz="0" w:space="0" w:color="auto"/>
        <w:left w:val="none" w:sz="0" w:space="0" w:color="auto"/>
        <w:bottom w:val="none" w:sz="0" w:space="0" w:color="auto"/>
        <w:right w:val="none" w:sz="0" w:space="0" w:color="auto"/>
      </w:divBdr>
    </w:div>
    <w:div w:id="666131051">
      <w:bodyDiv w:val="1"/>
      <w:marLeft w:val="0"/>
      <w:marRight w:val="0"/>
      <w:marTop w:val="0"/>
      <w:marBottom w:val="0"/>
      <w:divBdr>
        <w:top w:val="none" w:sz="0" w:space="0" w:color="auto"/>
        <w:left w:val="none" w:sz="0" w:space="0" w:color="auto"/>
        <w:bottom w:val="none" w:sz="0" w:space="0" w:color="auto"/>
        <w:right w:val="none" w:sz="0" w:space="0" w:color="auto"/>
      </w:divBdr>
    </w:div>
    <w:div w:id="674259255">
      <w:bodyDiv w:val="1"/>
      <w:marLeft w:val="0"/>
      <w:marRight w:val="0"/>
      <w:marTop w:val="0"/>
      <w:marBottom w:val="0"/>
      <w:divBdr>
        <w:top w:val="none" w:sz="0" w:space="0" w:color="auto"/>
        <w:left w:val="none" w:sz="0" w:space="0" w:color="auto"/>
        <w:bottom w:val="none" w:sz="0" w:space="0" w:color="auto"/>
        <w:right w:val="none" w:sz="0" w:space="0" w:color="auto"/>
      </w:divBdr>
    </w:div>
    <w:div w:id="731583482">
      <w:bodyDiv w:val="1"/>
      <w:marLeft w:val="0"/>
      <w:marRight w:val="0"/>
      <w:marTop w:val="0"/>
      <w:marBottom w:val="0"/>
      <w:divBdr>
        <w:top w:val="none" w:sz="0" w:space="0" w:color="auto"/>
        <w:left w:val="none" w:sz="0" w:space="0" w:color="auto"/>
        <w:bottom w:val="none" w:sz="0" w:space="0" w:color="auto"/>
        <w:right w:val="none" w:sz="0" w:space="0" w:color="auto"/>
      </w:divBdr>
    </w:div>
    <w:div w:id="783303412">
      <w:bodyDiv w:val="1"/>
      <w:marLeft w:val="0"/>
      <w:marRight w:val="0"/>
      <w:marTop w:val="0"/>
      <w:marBottom w:val="0"/>
      <w:divBdr>
        <w:top w:val="none" w:sz="0" w:space="0" w:color="auto"/>
        <w:left w:val="none" w:sz="0" w:space="0" w:color="auto"/>
        <w:bottom w:val="none" w:sz="0" w:space="0" w:color="auto"/>
        <w:right w:val="none" w:sz="0" w:space="0" w:color="auto"/>
      </w:divBdr>
    </w:div>
    <w:div w:id="805973849">
      <w:bodyDiv w:val="1"/>
      <w:marLeft w:val="0"/>
      <w:marRight w:val="0"/>
      <w:marTop w:val="0"/>
      <w:marBottom w:val="0"/>
      <w:divBdr>
        <w:top w:val="none" w:sz="0" w:space="0" w:color="auto"/>
        <w:left w:val="none" w:sz="0" w:space="0" w:color="auto"/>
        <w:bottom w:val="none" w:sz="0" w:space="0" w:color="auto"/>
        <w:right w:val="none" w:sz="0" w:space="0" w:color="auto"/>
      </w:divBdr>
    </w:div>
    <w:div w:id="848717037">
      <w:bodyDiv w:val="1"/>
      <w:marLeft w:val="0"/>
      <w:marRight w:val="0"/>
      <w:marTop w:val="0"/>
      <w:marBottom w:val="0"/>
      <w:divBdr>
        <w:top w:val="none" w:sz="0" w:space="0" w:color="auto"/>
        <w:left w:val="none" w:sz="0" w:space="0" w:color="auto"/>
        <w:bottom w:val="none" w:sz="0" w:space="0" w:color="auto"/>
        <w:right w:val="none" w:sz="0" w:space="0" w:color="auto"/>
      </w:divBdr>
    </w:div>
    <w:div w:id="855726426">
      <w:bodyDiv w:val="1"/>
      <w:marLeft w:val="0"/>
      <w:marRight w:val="0"/>
      <w:marTop w:val="0"/>
      <w:marBottom w:val="0"/>
      <w:divBdr>
        <w:top w:val="none" w:sz="0" w:space="0" w:color="auto"/>
        <w:left w:val="none" w:sz="0" w:space="0" w:color="auto"/>
        <w:bottom w:val="none" w:sz="0" w:space="0" w:color="auto"/>
        <w:right w:val="none" w:sz="0" w:space="0" w:color="auto"/>
      </w:divBdr>
    </w:div>
    <w:div w:id="859778130">
      <w:bodyDiv w:val="1"/>
      <w:marLeft w:val="0"/>
      <w:marRight w:val="0"/>
      <w:marTop w:val="0"/>
      <w:marBottom w:val="0"/>
      <w:divBdr>
        <w:top w:val="none" w:sz="0" w:space="0" w:color="auto"/>
        <w:left w:val="none" w:sz="0" w:space="0" w:color="auto"/>
        <w:bottom w:val="none" w:sz="0" w:space="0" w:color="auto"/>
        <w:right w:val="none" w:sz="0" w:space="0" w:color="auto"/>
      </w:divBdr>
    </w:div>
    <w:div w:id="876086273">
      <w:bodyDiv w:val="1"/>
      <w:marLeft w:val="0"/>
      <w:marRight w:val="0"/>
      <w:marTop w:val="0"/>
      <w:marBottom w:val="0"/>
      <w:divBdr>
        <w:top w:val="none" w:sz="0" w:space="0" w:color="auto"/>
        <w:left w:val="none" w:sz="0" w:space="0" w:color="auto"/>
        <w:bottom w:val="none" w:sz="0" w:space="0" w:color="auto"/>
        <w:right w:val="none" w:sz="0" w:space="0" w:color="auto"/>
      </w:divBdr>
    </w:div>
    <w:div w:id="902638970">
      <w:bodyDiv w:val="1"/>
      <w:marLeft w:val="0"/>
      <w:marRight w:val="0"/>
      <w:marTop w:val="0"/>
      <w:marBottom w:val="0"/>
      <w:divBdr>
        <w:top w:val="none" w:sz="0" w:space="0" w:color="auto"/>
        <w:left w:val="none" w:sz="0" w:space="0" w:color="auto"/>
        <w:bottom w:val="none" w:sz="0" w:space="0" w:color="auto"/>
        <w:right w:val="none" w:sz="0" w:space="0" w:color="auto"/>
      </w:divBdr>
    </w:div>
    <w:div w:id="918103727">
      <w:bodyDiv w:val="1"/>
      <w:marLeft w:val="0"/>
      <w:marRight w:val="0"/>
      <w:marTop w:val="0"/>
      <w:marBottom w:val="0"/>
      <w:divBdr>
        <w:top w:val="none" w:sz="0" w:space="0" w:color="auto"/>
        <w:left w:val="none" w:sz="0" w:space="0" w:color="auto"/>
        <w:bottom w:val="none" w:sz="0" w:space="0" w:color="auto"/>
        <w:right w:val="none" w:sz="0" w:space="0" w:color="auto"/>
      </w:divBdr>
    </w:div>
    <w:div w:id="936256467">
      <w:bodyDiv w:val="1"/>
      <w:marLeft w:val="0"/>
      <w:marRight w:val="0"/>
      <w:marTop w:val="0"/>
      <w:marBottom w:val="0"/>
      <w:divBdr>
        <w:top w:val="none" w:sz="0" w:space="0" w:color="auto"/>
        <w:left w:val="none" w:sz="0" w:space="0" w:color="auto"/>
        <w:bottom w:val="none" w:sz="0" w:space="0" w:color="auto"/>
        <w:right w:val="none" w:sz="0" w:space="0" w:color="auto"/>
      </w:divBdr>
    </w:div>
    <w:div w:id="945965076">
      <w:bodyDiv w:val="1"/>
      <w:marLeft w:val="0"/>
      <w:marRight w:val="0"/>
      <w:marTop w:val="0"/>
      <w:marBottom w:val="0"/>
      <w:divBdr>
        <w:top w:val="none" w:sz="0" w:space="0" w:color="auto"/>
        <w:left w:val="none" w:sz="0" w:space="0" w:color="auto"/>
        <w:bottom w:val="none" w:sz="0" w:space="0" w:color="auto"/>
        <w:right w:val="none" w:sz="0" w:space="0" w:color="auto"/>
      </w:divBdr>
    </w:div>
    <w:div w:id="989289282">
      <w:bodyDiv w:val="1"/>
      <w:marLeft w:val="0"/>
      <w:marRight w:val="0"/>
      <w:marTop w:val="0"/>
      <w:marBottom w:val="0"/>
      <w:divBdr>
        <w:top w:val="none" w:sz="0" w:space="0" w:color="auto"/>
        <w:left w:val="none" w:sz="0" w:space="0" w:color="auto"/>
        <w:bottom w:val="none" w:sz="0" w:space="0" w:color="auto"/>
        <w:right w:val="none" w:sz="0" w:space="0" w:color="auto"/>
      </w:divBdr>
    </w:div>
    <w:div w:id="998726385">
      <w:bodyDiv w:val="1"/>
      <w:marLeft w:val="0"/>
      <w:marRight w:val="0"/>
      <w:marTop w:val="0"/>
      <w:marBottom w:val="0"/>
      <w:divBdr>
        <w:top w:val="none" w:sz="0" w:space="0" w:color="auto"/>
        <w:left w:val="none" w:sz="0" w:space="0" w:color="auto"/>
        <w:bottom w:val="none" w:sz="0" w:space="0" w:color="auto"/>
        <w:right w:val="none" w:sz="0" w:space="0" w:color="auto"/>
      </w:divBdr>
    </w:div>
    <w:div w:id="1012227120">
      <w:bodyDiv w:val="1"/>
      <w:marLeft w:val="0"/>
      <w:marRight w:val="0"/>
      <w:marTop w:val="0"/>
      <w:marBottom w:val="0"/>
      <w:divBdr>
        <w:top w:val="none" w:sz="0" w:space="0" w:color="auto"/>
        <w:left w:val="none" w:sz="0" w:space="0" w:color="auto"/>
        <w:bottom w:val="none" w:sz="0" w:space="0" w:color="auto"/>
        <w:right w:val="none" w:sz="0" w:space="0" w:color="auto"/>
      </w:divBdr>
    </w:div>
    <w:div w:id="1027870043">
      <w:bodyDiv w:val="1"/>
      <w:marLeft w:val="0"/>
      <w:marRight w:val="0"/>
      <w:marTop w:val="0"/>
      <w:marBottom w:val="0"/>
      <w:divBdr>
        <w:top w:val="none" w:sz="0" w:space="0" w:color="auto"/>
        <w:left w:val="none" w:sz="0" w:space="0" w:color="auto"/>
        <w:bottom w:val="none" w:sz="0" w:space="0" w:color="auto"/>
        <w:right w:val="none" w:sz="0" w:space="0" w:color="auto"/>
      </w:divBdr>
    </w:div>
    <w:div w:id="1038628515">
      <w:bodyDiv w:val="1"/>
      <w:marLeft w:val="0"/>
      <w:marRight w:val="0"/>
      <w:marTop w:val="0"/>
      <w:marBottom w:val="0"/>
      <w:divBdr>
        <w:top w:val="none" w:sz="0" w:space="0" w:color="auto"/>
        <w:left w:val="none" w:sz="0" w:space="0" w:color="auto"/>
        <w:bottom w:val="none" w:sz="0" w:space="0" w:color="auto"/>
        <w:right w:val="none" w:sz="0" w:space="0" w:color="auto"/>
      </w:divBdr>
    </w:div>
    <w:div w:id="1056468945">
      <w:bodyDiv w:val="1"/>
      <w:marLeft w:val="0"/>
      <w:marRight w:val="0"/>
      <w:marTop w:val="0"/>
      <w:marBottom w:val="0"/>
      <w:divBdr>
        <w:top w:val="none" w:sz="0" w:space="0" w:color="auto"/>
        <w:left w:val="none" w:sz="0" w:space="0" w:color="auto"/>
        <w:bottom w:val="none" w:sz="0" w:space="0" w:color="auto"/>
        <w:right w:val="none" w:sz="0" w:space="0" w:color="auto"/>
      </w:divBdr>
    </w:div>
    <w:div w:id="1084650693">
      <w:bodyDiv w:val="1"/>
      <w:marLeft w:val="0"/>
      <w:marRight w:val="0"/>
      <w:marTop w:val="0"/>
      <w:marBottom w:val="0"/>
      <w:divBdr>
        <w:top w:val="none" w:sz="0" w:space="0" w:color="auto"/>
        <w:left w:val="none" w:sz="0" w:space="0" w:color="auto"/>
        <w:bottom w:val="none" w:sz="0" w:space="0" w:color="auto"/>
        <w:right w:val="none" w:sz="0" w:space="0" w:color="auto"/>
      </w:divBdr>
    </w:div>
    <w:div w:id="1130054741">
      <w:bodyDiv w:val="1"/>
      <w:marLeft w:val="0"/>
      <w:marRight w:val="0"/>
      <w:marTop w:val="0"/>
      <w:marBottom w:val="0"/>
      <w:divBdr>
        <w:top w:val="none" w:sz="0" w:space="0" w:color="auto"/>
        <w:left w:val="none" w:sz="0" w:space="0" w:color="auto"/>
        <w:bottom w:val="none" w:sz="0" w:space="0" w:color="auto"/>
        <w:right w:val="none" w:sz="0" w:space="0" w:color="auto"/>
      </w:divBdr>
    </w:div>
    <w:div w:id="1160538467">
      <w:bodyDiv w:val="1"/>
      <w:marLeft w:val="0"/>
      <w:marRight w:val="0"/>
      <w:marTop w:val="0"/>
      <w:marBottom w:val="0"/>
      <w:divBdr>
        <w:top w:val="none" w:sz="0" w:space="0" w:color="auto"/>
        <w:left w:val="none" w:sz="0" w:space="0" w:color="auto"/>
        <w:bottom w:val="none" w:sz="0" w:space="0" w:color="auto"/>
        <w:right w:val="none" w:sz="0" w:space="0" w:color="auto"/>
      </w:divBdr>
    </w:div>
    <w:div w:id="1232040228">
      <w:bodyDiv w:val="1"/>
      <w:marLeft w:val="0"/>
      <w:marRight w:val="0"/>
      <w:marTop w:val="0"/>
      <w:marBottom w:val="0"/>
      <w:divBdr>
        <w:top w:val="none" w:sz="0" w:space="0" w:color="auto"/>
        <w:left w:val="none" w:sz="0" w:space="0" w:color="auto"/>
        <w:bottom w:val="none" w:sz="0" w:space="0" w:color="auto"/>
        <w:right w:val="none" w:sz="0" w:space="0" w:color="auto"/>
      </w:divBdr>
    </w:div>
    <w:div w:id="1243956269">
      <w:bodyDiv w:val="1"/>
      <w:marLeft w:val="0"/>
      <w:marRight w:val="0"/>
      <w:marTop w:val="0"/>
      <w:marBottom w:val="0"/>
      <w:divBdr>
        <w:top w:val="none" w:sz="0" w:space="0" w:color="auto"/>
        <w:left w:val="none" w:sz="0" w:space="0" w:color="auto"/>
        <w:bottom w:val="none" w:sz="0" w:space="0" w:color="auto"/>
        <w:right w:val="none" w:sz="0" w:space="0" w:color="auto"/>
      </w:divBdr>
    </w:div>
    <w:div w:id="1256741254">
      <w:bodyDiv w:val="1"/>
      <w:marLeft w:val="0"/>
      <w:marRight w:val="0"/>
      <w:marTop w:val="0"/>
      <w:marBottom w:val="0"/>
      <w:divBdr>
        <w:top w:val="none" w:sz="0" w:space="0" w:color="auto"/>
        <w:left w:val="none" w:sz="0" w:space="0" w:color="auto"/>
        <w:bottom w:val="none" w:sz="0" w:space="0" w:color="auto"/>
        <w:right w:val="none" w:sz="0" w:space="0" w:color="auto"/>
      </w:divBdr>
    </w:div>
    <w:div w:id="1355497438">
      <w:bodyDiv w:val="1"/>
      <w:marLeft w:val="0"/>
      <w:marRight w:val="0"/>
      <w:marTop w:val="0"/>
      <w:marBottom w:val="0"/>
      <w:divBdr>
        <w:top w:val="none" w:sz="0" w:space="0" w:color="auto"/>
        <w:left w:val="none" w:sz="0" w:space="0" w:color="auto"/>
        <w:bottom w:val="none" w:sz="0" w:space="0" w:color="auto"/>
        <w:right w:val="none" w:sz="0" w:space="0" w:color="auto"/>
      </w:divBdr>
    </w:div>
    <w:div w:id="1363942217">
      <w:bodyDiv w:val="1"/>
      <w:marLeft w:val="0"/>
      <w:marRight w:val="0"/>
      <w:marTop w:val="0"/>
      <w:marBottom w:val="0"/>
      <w:divBdr>
        <w:top w:val="none" w:sz="0" w:space="0" w:color="auto"/>
        <w:left w:val="none" w:sz="0" w:space="0" w:color="auto"/>
        <w:bottom w:val="none" w:sz="0" w:space="0" w:color="auto"/>
        <w:right w:val="none" w:sz="0" w:space="0" w:color="auto"/>
      </w:divBdr>
    </w:div>
    <w:div w:id="1406295965">
      <w:bodyDiv w:val="1"/>
      <w:marLeft w:val="0"/>
      <w:marRight w:val="0"/>
      <w:marTop w:val="0"/>
      <w:marBottom w:val="0"/>
      <w:divBdr>
        <w:top w:val="none" w:sz="0" w:space="0" w:color="auto"/>
        <w:left w:val="none" w:sz="0" w:space="0" w:color="auto"/>
        <w:bottom w:val="none" w:sz="0" w:space="0" w:color="auto"/>
        <w:right w:val="none" w:sz="0" w:space="0" w:color="auto"/>
      </w:divBdr>
    </w:div>
    <w:div w:id="1422988333">
      <w:bodyDiv w:val="1"/>
      <w:marLeft w:val="0"/>
      <w:marRight w:val="0"/>
      <w:marTop w:val="0"/>
      <w:marBottom w:val="0"/>
      <w:divBdr>
        <w:top w:val="none" w:sz="0" w:space="0" w:color="auto"/>
        <w:left w:val="none" w:sz="0" w:space="0" w:color="auto"/>
        <w:bottom w:val="none" w:sz="0" w:space="0" w:color="auto"/>
        <w:right w:val="none" w:sz="0" w:space="0" w:color="auto"/>
      </w:divBdr>
    </w:div>
    <w:div w:id="1448239612">
      <w:bodyDiv w:val="1"/>
      <w:marLeft w:val="0"/>
      <w:marRight w:val="0"/>
      <w:marTop w:val="0"/>
      <w:marBottom w:val="0"/>
      <w:divBdr>
        <w:top w:val="none" w:sz="0" w:space="0" w:color="auto"/>
        <w:left w:val="none" w:sz="0" w:space="0" w:color="auto"/>
        <w:bottom w:val="none" w:sz="0" w:space="0" w:color="auto"/>
        <w:right w:val="none" w:sz="0" w:space="0" w:color="auto"/>
      </w:divBdr>
    </w:div>
    <w:div w:id="1450277408">
      <w:bodyDiv w:val="1"/>
      <w:marLeft w:val="0"/>
      <w:marRight w:val="0"/>
      <w:marTop w:val="0"/>
      <w:marBottom w:val="0"/>
      <w:divBdr>
        <w:top w:val="none" w:sz="0" w:space="0" w:color="auto"/>
        <w:left w:val="none" w:sz="0" w:space="0" w:color="auto"/>
        <w:bottom w:val="none" w:sz="0" w:space="0" w:color="auto"/>
        <w:right w:val="none" w:sz="0" w:space="0" w:color="auto"/>
      </w:divBdr>
    </w:div>
    <w:div w:id="1465467174">
      <w:bodyDiv w:val="1"/>
      <w:marLeft w:val="0"/>
      <w:marRight w:val="0"/>
      <w:marTop w:val="0"/>
      <w:marBottom w:val="0"/>
      <w:divBdr>
        <w:top w:val="none" w:sz="0" w:space="0" w:color="auto"/>
        <w:left w:val="none" w:sz="0" w:space="0" w:color="auto"/>
        <w:bottom w:val="none" w:sz="0" w:space="0" w:color="auto"/>
        <w:right w:val="none" w:sz="0" w:space="0" w:color="auto"/>
      </w:divBdr>
    </w:div>
    <w:div w:id="1468937875">
      <w:bodyDiv w:val="1"/>
      <w:marLeft w:val="0"/>
      <w:marRight w:val="0"/>
      <w:marTop w:val="0"/>
      <w:marBottom w:val="0"/>
      <w:divBdr>
        <w:top w:val="none" w:sz="0" w:space="0" w:color="auto"/>
        <w:left w:val="none" w:sz="0" w:space="0" w:color="auto"/>
        <w:bottom w:val="none" w:sz="0" w:space="0" w:color="auto"/>
        <w:right w:val="none" w:sz="0" w:space="0" w:color="auto"/>
      </w:divBdr>
    </w:div>
    <w:div w:id="1483230883">
      <w:bodyDiv w:val="1"/>
      <w:marLeft w:val="0"/>
      <w:marRight w:val="0"/>
      <w:marTop w:val="0"/>
      <w:marBottom w:val="0"/>
      <w:divBdr>
        <w:top w:val="none" w:sz="0" w:space="0" w:color="auto"/>
        <w:left w:val="none" w:sz="0" w:space="0" w:color="auto"/>
        <w:bottom w:val="none" w:sz="0" w:space="0" w:color="auto"/>
        <w:right w:val="none" w:sz="0" w:space="0" w:color="auto"/>
      </w:divBdr>
    </w:div>
    <w:div w:id="1491288126">
      <w:bodyDiv w:val="1"/>
      <w:marLeft w:val="0"/>
      <w:marRight w:val="0"/>
      <w:marTop w:val="0"/>
      <w:marBottom w:val="0"/>
      <w:divBdr>
        <w:top w:val="none" w:sz="0" w:space="0" w:color="auto"/>
        <w:left w:val="none" w:sz="0" w:space="0" w:color="auto"/>
        <w:bottom w:val="none" w:sz="0" w:space="0" w:color="auto"/>
        <w:right w:val="none" w:sz="0" w:space="0" w:color="auto"/>
      </w:divBdr>
    </w:div>
    <w:div w:id="1507360449">
      <w:bodyDiv w:val="1"/>
      <w:marLeft w:val="0"/>
      <w:marRight w:val="0"/>
      <w:marTop w:val="0"/>
      <w:marBottom w:val="0"/>
      <w:divBdr>
        <w:top w:val="none" w:sz="0" w:space="0" w:color="auto"/>
        <w:left w:val="none" w:sz="0" w:space="0" w:color="auto"/>
        <w:bottom w:val="none" w:sz="0" w:space="0" w:color="auto"/>
        <w:right w:val="none" w:sz="0" w:space="0" w:color="auto"/>
      </w:divBdr>
    </w:div>
    <w:div w:id="1566337806">
      <w:bodyDiv w:val="1"/>
      <w:marLeft w:val="0"/>
      <w:marRight w:val="0"/>
      <w:marTop w:val="0"/>
      <w:marBottom w:val="0"/>
      <w:divBdr>
        <w:top w:val="none" w:sz="0" w:space="0" w:color="auto"/>
        <w:left w:val="none" w:sz="0" w:space="0" w:color="auto"/>
        <w:bottom w:val="none" w:sz="0" w:space="0" w:color="auto"/>
        <w:right w:val="none" w:sz="0" w:space="0" w:color="auto"/>
      </w:divBdr>
    </w:div>
    <w:div w:id="1584558855">
      <w:bodyDiv w:val="1"/>
      <w:marLeft w:val="0"/>
      <w:marRight w:val="0"/>
      <w:marTop w:val="0"/>
      <w:marBottom w:val="0"/>
      <w:divBdr>
        <w:top w:val="none" w:sz="0" w:space="0" w:color="auto"/>
        <w:left w:val="none" w:sz="0" w:space="0" w:color="auto"/>
        <w:bottom w:val="none" w:sz="0" w:space="0" w:color="auto"/>
        <w:right w:val="none" w:sz="0" w:space="0" w:color="auto"/>
      </w:divBdr>
    </w:div>
    <w:div w:id="1600874372">
      <w:bodyDiv w:val="1"/>
      <w:marLeft w:val="0"/>
      <w:marRight w:val="0"/>
      <w:marTop w:val="0"/>
      <w:marBottom w:val="0"/>
      <w:divBdr>
        <w:top w:val="none" w:sz="0" w:space="0" w:color="auto"/>
        <w:left w:val="none" w:sz="0" w:space="0" w:color="auto"/>
        <w:bottom w:val="none" w:sz="0" w:space="0" w:color="auto"/>
        <w:right w:val="none" w:sz="0" w:space="0" w:color="auto"/>
      </w:divBdr>
    </w:div>
    <w:div w:id="1611667164">
      <w:bodyDiv w:val="1"/>
      <w:marLeft w:val="0"/>
      <w:marRight w:val="0"/>
      <w:marTop w:val="0"/>
      <w:marBottom w:val="0"/>
      <w:divBdr>
        <w:top w:val="none" w:sz="0" w:space="0" w:color="auto"/>
        <w:left w:val="none" w:sz="0" w:space="0" w:color="auto"/>
        <w:bottom w:val="none" w:sz="0" w:space="0" w:color="auto"/>
        <w:right w:val="none" w:sz="0" w:space="0" w:color="auto"/>
      </w:divBdr>
    </w:div>
    <w:div w:id="1634483304">
      <w:bodyDiv w:val="1"/>
      <w:marLeft w:val="0"/>
      <w:marRight w:val="0"/>
      <w:marTop w:val="0"/>
      <w:marBottom w:val="0"/>
      <w:divBdr>
        <w:top w:val="none" w:sz="0" w:space="0" w:color="auto"/>
        <w:left w:val="none" w:sz="0" w:space="0" w:color="auto"/>
        <w:bottom w:val="none" w:sz="0" w:space="0" w:color="auto"/>
        <w:right w:val="none" w:sz="0" w:space="0" w:color="auto"/>
      </w:divBdr>
    </w:div>
    <w:div w:id="1635015376">
      <w:bodyDiv w:val="1"/>
      <w:marLeft w:val="0"/>
      <w:marRight w:val="0"/>
      <w:marTop w:val="0"/>
      <w:marBottom w:val="0"/>
      <w:divBdr>
        <w:top w:val="none" w:sz="0" w:space="0" w:color="auto"/>
        <w:left w:val="none" w:sz="0" w:space="0" w:color="auto"/>
        <w:bottom w:val="none" w:sz="0" w:space="0" w:color="auto"/>
        <w:right w:val="none" w:sz="0" w:space="0" w:color="auto"/>
      </w:divBdr>
    </w:div>
    <w:div w:id="1660620372">
      <w:bodyDiv w:val="1"/>
      <w:marLeft w:val="0"/>
      <w:marRight w:val="0"/>
      <w:marTop w:val="0"/>
      <w:marBottom w:val="0"/>
      <w:divBdr>
        <w:top w:val="none" w:sz="0" w:space="0" w:color="auto"/>
        <w:left w:val="none" w:sz="0" w:space="0" w:color="auto"/>
        <w:bottom w:val="none" w:sz="0" w:space="0" w:color="auto"/>
        <w:right w:val="none" w:sz="0" w:space="0" w:color="auto"/>
      </w:divBdr>
    </w:div>
    <w:div w:id="1691373221">
      <w:bodyDiv w:val="1"/>
      <w:marLeft w:val="0"/>
      <w:marRight w:val="0"/>
      <w:marTop w:val="0"/>
      <w:marBottom w:val="0"/>
      <w:divBdr>
        <w:top w:val="none" w:sz="0" w:space="0" w:color="auto"/>
        <w:left w:val="none" w:sz="0" w:space="0" w:color="auto"/>
        <w:bottom w:val="none" w:sz="0" w:space="0" w:color="auto"/>
        <w:right w:val="none" w:sz="0" w:space="0" w:color="auto"/>
      </w:divBdr>
    </w:div>
    <w:div w:id="1702391231">
      <w:bodyDiv w:val="1"/>
      <w:marLeft w:val="0"/>
      <w:marRight w:val="0"/>
      <w:marTop w:val="0"/>
      <w:marBottom w:val="0"/>
      <w:divBdr>
        <w:top w:val="none" w:sz="0" w:space="0" w:color="auto"/>
        <w:left w:val="none" w:sz="0" w:space="0" w:color="auto"/>
        <w:bottom w:val="none" w:sz="0" w:space="0" w:color="auto"/>
        <w:right w:val="none" w:sz="0" w:space="0" w:color="auto"/>
      </w:divBdr>
    </w:div>
    <w:div w:id="1746343752">
      <w:bodyDiv w:val="1"/>
      <w:marLeft w:val="0"/>
      <w:marRight w:val="0"/>
      <w:marTop w:val="0"/>
      <w:marBottom w:val="0"/>
      <w:divBdr>
        <w:top w:val="none" w:sz="0" w:space="0" w:color="auto"/>
        <w:left w:val="none" w:sz="0" w:space="0" w:color="auto"/>
        <w:bottom w:val="none" w:sz="0" w:space="0" w:color="auto"/>
        <w:right w:val="none" w:sz="0" w:space="0" w:color="auto"/>
      </w:divBdr>
    </w:div>
    <w:div w:id="1748843319">
      <w:bodyDiv w:val="1"/>
      <w:marLeft w:val="0"/>
      <w:marRight w:val="0"/>
      <w:marTop w:val="0"/>
      <w:marBottom w:val="0"/>
      <w:divBdr>
        <w:top w:val="none" w:sz="0" w:space="0" w:color="auto"/>
        <w:left w:val="none" w:sz="0" w:space="0" w:color="auto"/>
        <w:bottom w:val="none" w:sz="0" w:space="0" w:color="auto"/>
        <w:right w:val="none" w:sz="0" w:space="0" w:color="auto"/>
      </w:divBdr>
    </w:div>
    <w:div w:id="1767267742">
      <w:bodyDiv w:val="1"/>
      <w:marLeft w:val="0"/>
      <w:marRight w:val="0"/>
      <w:marTop w:val="0"/>
      <w:marBottom w:val="0"/>
      <w:divBdr>
        <w:top w:val="none" w:sz="0" w:space="0" w:color="auto"/>
        <w:left w:val="none" w:sz="0" w:space="0" w:color="auto"/>
        <w:bottom w:val="none" w:sz="0" w:space="0" w:color="auto"/>
        <w:right w:val="none" w:sz="0" w:space="0" w:color="auto"/>
      </w:divBdr>
    </w:div>
    <w:div w:id="1794906803">
      <w:bodyDiv w:val="1"/>
      <w:marLeft w:val="0"/>
      <w:marRight w:val="0"/>
      <w:marTop w:val="0"/>
      <w:marBottom w:val="0"/>
      <w:divBdr>
        <w:top w:val="none" w:sz="0" w:space="0" w:color="auto"/>
        <w:left w:val="none" w:sz="0" w:space="0" w:color="auto"/>
        <w:bottom w:val="none" w:sz="0" w:space="0" w:color="auto"/>
        <w:right w:val="none" w:sz="0" w:space="0" w:color="auto"/>
      </w:divBdr>
    </w:div>
    <w:div w:id="1854027658">
      <w:bodyDiv w:val="1"/>
      <w:marLeft w:val="0"/>
      <w:marRight w:val="0"/>
      <w:marTop w:val="0"/>
      <w:marBottom w:val="0"/>
      <w:divBdr>
        <w:top w:val="none" w:sz="0" w:space="0" w:color="auto"/>
        <w:left w:val="none" w:sz="0" w:space="0" w:color="auto"/>
        <w:bottom w:val="none" w:sz="0" w:space="0" w:color="auto"/>
        <w:right w:val="none" w:sz="0" w:space="0" w:color="auto"/>
      </w:divBdr>
    </w:div>
    <w:div w:id="1882522371">
      <w:bodyDiv w:val="1"/>
      <w:marLeft w:val="0"/>
      <w:marRight w:val="0"/>
      <w:marTop w:val="0"/>
      <w:marBottom w:val="0"/>
      <w:divBdr>
        <w:top w:val="none" w:sz="0" w:space="0" w:color="auto"/>
        <w:left w:val="none" w:sz="0" w:space="0" w:color="auto"/>
        <w:bottom w:val="none" w:sz="0" w:space="0" w:color="auto"/>
        <w:right w:val="none" w:sz="0" w:space="0" w:color="auto"/>
      </w:divBdr>
    </w:div>
    <w:div w:id="1908303658">
      <w:bodyDiv w:val="1"/>
      <w:marLeft w:val="0"/>
      <w:marRight w:val="0"/>
      <w:marTop w:val="0"/>
      <w:marBottom w:val="0"/>
      <w:divBdr>
        <w:top w:val="none" w:sz="0" w:space="0" w:color="auto"/>
        <w:left w:val="none" w:sz="0" w:space="0" w:color="auto"/>
        <w:bottom w:val="none" w:sz="0" w:space="0" w:color="auto"/>
        <w:right w:val="none" w:sz="0" w:space="0" w:color="auto"/>
      </w:divBdr>
    </w:div>
    <w:div w:id="1943029806">
      <w:bodyDiv w:val="1"/>
      <w:marLeft w:val="0"/>
      <w:marRight w:val="0"/>
      <w:marTop w:val="0"/>
      <w:marBottom w:val="0"/>
      <w:divBdr>
        <w:top w:val="none" w:sz="0" w:space="0" w:color="auto"/>
        <w:left w:val="none" w:sz="0" w:space="0" w:color="auto"/>
        <w:bottom w:val="none" w:sz="0" w:space="0" w:color="auto"/>
        <w:right w:val="none" w:sz="0" w:space="0" w:color="auto"/>
      </w:divBdr>
    </w:div>
    <w:div w:id="1948196948">
      <w:bodyDiv w:val="1"/>
      <w:marLeft w:val="0"/>
      <w:marRight w:val="0"/>
      <w:marTop w:val="0"/>
      <w:marBottom w:val="0"/>
      <w:divBdr>
        <w:top w:val="none" w:sz="0" w:space="0" w:color="auto"/>
        <w:left w:val="none" w:sz="0" w:space="0" w:color="auto"/>
        <w:bottom w:val="none" w:sz="0" w:space="0" w:color="auto"/>
        <w:right w:val="none" w:sz="0" w:space="0" w:color="auto"/>
      </w:divBdr>
    </w:div>
    <w:div w:id="1951424614">
      <w:bodyDiv w:val="1"/>
      <w:marLeft w:val="0"/>
      <w:marRight w:val="0"/>
      <w:marTop w:val="0"/>
      <w:marBottom w:val="0"/>
      <w:divBdr>
        <w:top w:val="none" w:sz="0" w:space="0" w:color="auto"/>
        <w:left w:val="none" w:sz="0" w:space="0" w:color="auto"/>
        <w:bottom w:val="none" w:sz="0" w:space="0" w:color="auto"/>
        <w:right w:val="none" w:sz="0" w:space="0" w:color="auto"/>
      </w:divBdr>
    </w:div>
    <w:div w:id="1996831205">
      <w:bodyDiv w:val="1"/>
      <w:marLeft w:val="0"/>
      <w:marRight w:val="0"/>
      <w:marTop w:val="0"/>
      <w:marBottom w:val="0"/>
      <w:divBdr>
        <w:top w:val="none" w:sz="0" w:space="0" w:color="auto"/>
        <w:left w:val="none" w:sz="0" w:space="0" w:color="auto"/>
        <w:bottom w:val="none" w:sz="0" w:space="0" w:color="auto"/>
        <w:right w:val="none" w:sz="0" w:space="0" w:color="auto"/>
      </w:divBdr>
    </w:div>
    <w:div w:id="2002076666">
      <w:bodyDiv w:val="1"/>
      <w:marLeft w:val="0"/>
      <w:marRight w:val="0"/>
      <w:marTop w:val="0"/>
      <w:marBottom w:val="0"/>
      <w:divBdr>
        <w:top w:val="none" w:sz="0" w:space="0" w:color="auto"/>
        <w:left w:val="none" w:sz="0" w:space="0" w:color="auto"/>
        <w:bottom w:val="none" w:sz="0" w:space="0" w:color="auto"/>
        <w:right w:val="none" w:sz="0" w:space="0" w:color="auto"/>
      </w:divBdr>
      <w:divsChild>
        <w:div w:id="1878352149">
          <w:marLeft w:val="0"/>
          <w:marRight w:val="0"/>
          <w:marTop w:val="0"/>
          <w:marBottom w:val="0"/>
          <w:divBdr>
            <w:top w:val="none" w:sz="0" w:space="0" w:color="auto"/>
            <w:left w:val="none" w:sz="0" w:space="0" w:color="auto"/>
            <w:bottom w:val="none" w:sz="0" w:space="0" w:color="auto"/>
            <w:right w:val="none" w:sz="0" w:space="0" w:color="auto"/>
          </w:divBdr>
          <w:divsChild>
            <w:div w:id="331101264">
              <w:marLeft w:val="0"/>
              <w:marRight w:val="0"/>
              <w:marTop w:val="0"/>
              <w:marBottom w:val="0"/>
              <w:divBdr>
                <w:top w:val="none" w:sz="0" w:space="0" w:color="auto"/>
                <w:left w:val="none" w:sz="0" w:space="0" w:color="auto"/>
                <w:bottom w:val="none" w:sz="0" w:space="0" w:color="auto"/>
                <w:right w:val="none" w:sz="0" w:space="0" w:color="auto"/>
              </w:divBdr>
              <w:divsChild>
                <w:div w:id="905459376">
                  <w:marLeft w:val="0"/>
                  <w:marRight w:val="0"/>
                  <w:marTop w:val="0"/>
                  <w:marBottom w:val="0"/>
                  <w:divBdr>
                    <w:top w:val="none" w:sz="0" w:space="0" w:color="auto"/>
                    <w:left w:val="none" w:sz="0" w:space="0" w:color="auto"/>
                    <w:bottom w:val="none" w:sz="0" w:space="0" w:color="auto"/>
                    <w:right w:val="none" w:sz="0" w:space="0" w:color="auto"/>
                  </w:divBdr>
                  <w:divsChild>
                    <w:div w:id="542838149">
                      <w:marLeft w:val="0"/>
                      <w:marRight w:val="0"/>
                      <w:marTop w:val="0"/>
                      <w:marBottom w:val="0"/>
                      <w:divBdr>
                        <w:top w:val="none" w:sz="0" w:space="0" w:color="auto"/>
                        <w:left w:val="none" w:sz="0" w:space="0" w:color="auto"/>
                        <w:bottom w:val="none" w:sz="0" w:space="0" w:color="auto"/>
                        <w:right w:val="none" w:sz="0" w:space="0" w:color="auto"/>
                      </w:divBdr>
                      <w:divsChild>
                        <w:div w:id="751044462">
                          <w:marLeft w:val="0"/>
                          <w:marRight w:val="0"/>
                          <w:marTop w:val="0"/>
                          <w:marBottom w:val="0"/>
                          <w:divBdr>
                            <w:top w:val="none" w:sz="0" w:space="0" w:color="auto"/>
                            <w:left w:val="none" w:sz="0" w:space="0" w:color="auto"/>
                            <w:bottom w:val="none" w:sz="0" w:space="0" w:color="auto"/>
                            <w:right w:val="none" w:sz="0" w:space="0" w:color="auto"/>
                          </w:divBdr>
                          <w:divsChild>
                            <w:div w:id="13119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699221">
      <w:bodyDiv w:val="1"/>
      <w:marLeft w:val="0"/>
      <w:marRight w:val="0"/>
      <w:marTop w:val="0"/>
      <w:marBottom w:val="0"/>
      <w:divBdr>
        <w:top w:val="none" w:sz="0" w:space="0" w:color="auto"/>
        <w:left w:val="none" w:sz="0" w:space="0" w:color="auto"/>
        <w:bottom w:val="none" w:sz="0" w:space="0" w:color="auto"/>
        <w:right w:val="none" w:sz="0" w:space="0" w:color="auto"/>
      </w:divBdr>
    </w:div>
    <w:div w:id="2019235401">
      <w:bodyDiv w:val="1"/>
      <w:marLeft w:val="0"/>
      <w:marRight w:val="0"/>
      <w:marTop w:val="0"/>
      <w:marBottom w:val="0"/>
      <w:divBdr>
        <w:top w:val="none" w:sz="0" w:space="0" w:color="auto"/>
        <w:left w:val="none" w:sz="0" w:space="0" w:color="auto"/>
        <w:bottom w:val="none" w:sz="0" w:space="0" w:color="auto"/>
        <w:right w:val="none" w:sz="0" w:space="0" w:color="auto"/>
      </w:divBdr>
    </w:div>
    <w:div w:id="2021423498">
      <w:bodyDiv w:val="1"/>
      <w:marLeft w:val="0"/>
      <w:marRight w:val="0"/>
      <w:marTop w:val="0"/>
      <w:marBottom w:val="0"/>
      <w:divBdr>
        <w:top w:val="none" w:sz="0" w:space="0" w:color="auto"/>
        <w:left w:val="none" w:sz="0" w:space="0" w:color="auto"/>
        <w:bottom w:val="none" w:sz="0" w:space="0" w:color="auto"/>
        <w:right w:val="none" w:sz="0" w:space="0" w:color="auto"/>
      </w:divBdr>
    </w:div>
    <w:div w:id="2028671182">
      <w:bodyDiv w:val="1"/>
      <w:marLeft w:val="0"/>
      <w:marRight w:val="0"/>
      <w:marTop w:val="0"/>
      <w:marBottom w:val="0"/>
      <w:divBdr>
        <w:top w:val="none" w:sz="0" w:space="0" w:color="auto"/>
        <w:left w:val="none" w:sz="0" w:space="0" w:color="auto"/>
        <w:bottom w:val="none" w:sz="0" w:space="0" w:color="auto"/>
        <w:right w:val="none" w:sz="0" w:space="0" w:color="auto"/>
      </w:divBdr>
    </w:div>
    <w:div w:id="2058773444">
      <w:bodyDiv w:val="1"/>
      <w:marLeft w:val="0"/>
      <w:marRight w:val="0"/>
      <w:marTop w:val="0"/>
      <w:marBottom w:val="0"/>
      <w:divBdr>
        <w:top w:val="none" w:sz="0" w:space="0" w:color="auto"/>
        <w:left w:val="none" w:sz="0" w:space="0" w:color="auto"/>
        <w:bottom w:val="none" w:sz="0" w:space="0" w:color="auto"/>
        <w:right w:val="none" w:sz="0" w:space="0" w:color="auto"/>
      </w:divBdr>
    </w:div>
    <w:div w:id="2080515846">
      <w:bodyDiv w:val="1"/>
      <w:marLeft w:val="0"/>
      <w:marRight w:val="0"/>
      <w:marTop w:val="0"/>
      <w:marBottom w:val="0"/>
      <w:divBdr>
        <w:top w:val="none" w:sz="0" w:space="0" w:color="auto"/>
        <w:left w:val="none" w:sz="0" w:space="0" w:color="auto"/>
        <w:bottom w:val="none" w:sz="0" w:space="0" w:color="auto"/>
        <w:right w:val="none" w:sz="0" w:space="0" w:color="auto"/>
      </w:divBdr>
    </w:div>
    <w:div w:id="2102213953">
      <w:bodyDiv w:val="1"/>
      <w:marLeft w:val="0"/>
      <w:marRight w:val="0"/>
      <w:marTop w:val="0"/>
      <w:marBottom w:val="0"/>
      <w:divBdr>
        <w:top w:val="none" w:sz="0" w:space="0" w:color="auto"/>
        <w:left w:val="none" w:sz="0" w:space="0" w:color="auto"/>
        <w:bottom w:val="none" w:sz="0" w:space="0" w:color="auto"/>
        <w:right w:val="none" w:sz="0" w:space="0" w:color="auto"/>
      </w:divBdr>
    </w:div>
    <w:div w:id="2112047058">
      <w:bodyDiv w:val="1"/>
      <w:marLeft w:val="0"/>
      <w:marRight w:val="0"/>
      <w:marTop w:val="0"/>
      <w:marBottom w:val="0"/>
      <w:divBdr>
        <w:top w:val="none" w:sz="0" w:space="0" w:color="auto"/>
        <w:left w:val="none" w:sz="0" w:space="0" w:color="auto"/>
        <w:bottom w:val="none" w:sz="0" w:space="0" w:color="auto"/>
        <w:right w:val="none" w:sz="0" w:space="0" w:color="auto"/>
      </w:divBdr>
    </w:div>
    <w:div w:id="21241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mailto:Info@wcrc.govt.nz" TargetMode="External"/><Relationship Id="rId2" Type="http://schemas.openxmlformats.org/officeDocument/2006/relationships/hyperlink" Target="mailto:Info@wcrc.govt.nz"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4224B-F01A-46F2-AB5B-A55EBCDB2FE7}"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endParaRPr lang="en-NZ"/>
        </a:p>
      </dgm:t>
    </dgm:pt>
    <dgm:pt modelId="{CD261435-039A-48CB-8F62-2E54C556E3FA}" type="asst">
      <dgm:prSet phldrT="[Text]" custT="1"/>
      <dgm:spPr>
        <a:xfrm>
          <a:off x="3008793" y="1389"/>
          <a:ext cx="464007" cy="232003"/>
        </a:xfrm>
      </dgm:spPr>
      <dgm:t>
        <a:bodyPr/>
        <a:lstStyle/>
        <a:p>
          <a:pPr>
            <a:buNone/>
          </a:pPr>
          <a:r>
            <a:rPr lang="en-NZ" sz="900">
              <a:latin typeface="Aptos" panose="02110004020202020204"/>
              <a:ea typeface="+mn-ea"/>
              <a:cs typeface="+mn-cs"/>
            </a:rPr>
            <a:t>Chief Executive Officer</a:t>
          </a:r>
        </a:p>
      </dgm:t>
    </dgm:pt>
    <dgm:pt modelId="{B8C6DA2B-A713-414F-B772-84D8878DFED1}" type="parTrans" cxnId="{6EB1FB73-00DD-4E06-964F-E8F8DE9791F3}">
      <dgm:prSet/>
      <dgm:spPr/>
      <dgm:t>
        <a:bodyPr/>
        <a:lstStyle/>
        <a:p>
          <a:endParaRPr lang="en-NZ"/>
        </a:p>
      </dgm:t>
    </dgm:pt>
    <dgm:pt modelId="{96736826-762E-4163-90D4-25A3ECBA849B}" type="sibTrans" cxnId="{6EB1FB73-00DD-4E06-964F-E8F8DE9791F3}">
      <dgm:prSet/>
      <dgm:spPr/>
      <dgm:t>
        <a:bodyPr/>
        <a:lstStyle/>
        <a:p>
          <a:endParaRPr lang="en-NZ"/>
        </a:p>
      </dgm:t>
    </dgm:pt>
    <dgm:pt modelId="{4DE48AFC-E4B7-41B9-8391-4410FA44A46D}">
      <dgm:prSet custT="1"/>
      <dgm:spPr>
        <a:xfrm>
          <a:off x="3008793" y="330834"/>
          <a:ext cx="464007" cy="232003"/>
        </a:xfrm>
      </dgm:spPr>
      <dgm:t>
        <a:bodyPr/>
        <a:lstStyle/>
        <a:p>
          <a:pPr>
            <a:buNone/>
          </a:pPr>
          <a:r>
            <a:rPr lang="en-NZ" sz="900" b="0">
              <a:latin typeface="Aptos" panose="02110004020202020204"/>
              <a:ea typeface="+mn-ea"/>
              <a:cs typeface="+mn-cs"/>
            </a:rPr>
            <a:t>GM - Office of the Chief Executive</a:t>
          </a:r>
        </a:p>
      </dgm:t>
    </dgm:pt>
    <dgm:pt modelId="{512238FF-0D8D-4573-9217-A74F774C331E}" type="parTrans" cxnId="{76E3433C-56B2-4B70-9A83-41A5AA4D6E61}">
      <dgm:prSet/>
      <dgm:spPr>
        <a:xfrm>
          <a:off x="3195076" y="233393"/>
          <a:ext cx="91440" cy="97441"/>
        </a:xfrm>
      </dgm:spPr>
      <dgm:t>
        <a:bodyPr/>
        <a:lstStyle/>
        <a:p>
          <a:endParaRPr lang="en-NZ" sz="800"/>
        </a:p>
      </dgm:t>
    </dgm:pt>
    <dgm:pt modelId="{D7A9B9BF-CB1B-4D79-8014-3458F1C38E94}" type="sibTrans" cxnId="{76E3433C-56B2-4B70-9A83-41A5AA4D6E61}">
      <dgm:prSet/>
      <dgm:spPr/>
      <dgm:t>
        <a:bodyPr/>
        <a:lstStyle/>
        <a:p>
          <a:endParaRPr lang="en-NZ"/>
        </a:p>
      </dgm:t>
    </dgm:pt>
    <dgm:pt modelId="{83B304C2-0B38-42F4-88F7-840525ECA07F}">
      <dgm:prSet custT="1"/>
      <dgm:spPr>
        <a:xfrm>
          <a:off x="3124794" y="2665501"/>
          <a:ext cx="464007" cy="232003"/>
        </a:xfrm>
      </dgm:spPr>
      <dgm:t>
        <a:bodyPr/>
        <a:lstStyle/>
        <a:p>
          <a:pPr>
            <a:buNone/>
          </a:pPr>
          <a:r>
            <a:rPr lang="en-NZ" sz="900">
              <a:latin typeface="Aptos" panose="02110004020202020204"/>
              <a:ea typeface="+mn-ea"/>
              <a:cs typeface="+mn-cs"/>
            </a:rPr>
            <a:t>Manager - WC Emergency Management</a:t>
          </a:r>
        </a:p>
      </dgm:t>
    </dgm:pt>
    <dgm:pt modelId="{67E6DE74-EAC8-4E8F-9FFB-785F7C4ED50C}" type="parTrans" cxnId="{88E5F0D6-61C9-4716-881E-C68B6350CA9B}">
      <dgm:prSet/>
      <dgm:spPr/>
      <dgm:t>
        <a:bodyPr/>
        <a:lstStyle/>
        <a:p>
          <a:endParaRPr lang="en-NZ"/>
        </a:p>
      </dgm:t>
    </dgm:pt>
    <dgm:pt modelId="{F340F1FF-838C-4919-948D-BABC342808B9}" type="sibTrans" cxnId="{88E5F0D6-61C9-4716-881E-C68B6350CA9B}">
      <dgm:prSet/>
      <dgm:spPr/>
      <dgm:t>
        <a:bodyPr/>
        <a:lstStyle/>
        <a:p>
          <a:endParaRPr lang="en-NZ"/>
        </a:p>
      </dgm:t>
    </dgm:pt>
    <dgm:pt modelId="{540E63F6-E692-45B6-9640-4FDB873B8291}">
      <dgm:prSet custT="1"/>
      <dgm:spPr/>
      <dgm:t>
        <a:bodyPr/>
        <a:lstStyle/>
        <a:p>
          <a:r>
            <a:rPr lang="en-NZ" sz="900"/>
            <a:t>EMO Welfare &amp; Recovery</a:t>
          </a:r>
        </a:p>
      </dgm:t>
    </dgm:pt>
    <dgm:pt modelId="{A8A2E799-7919-443A-97FC-B0CE1E7F8878}" type="parTrans" cxnId="{5AB19FE8-1643-4BF5-8FBE-BA99A3F6150D}">
      <dgm:prSet/>
      <dgm:spPr/>
      <dgm:t>
        <a:bodyPr/>
        <a:lstStyle/>
        <a:p>
          <a:endParaRPr lang="en-NZ"/>
        </a:p>
      </dgm:t>
    </dgm:pt>
    <dgm:pt modelId="{96164F67-D6D7-4134-925C-6C1C17643033}" type="sibTrans" cxnId="{5AB19FE8-1643-4BF5-8FBE-BA99A3F6150D}">
      <dgm:prSet/>
      <dgm:spPr/>
      <dgm:t>
        <a:bodyPr/>
        <a:lstStyle/>
        <a:p>
          <a:endParaRPr lang="en-NZ"/>
        </a:p>
      </dgm:t>
    </dgm:pt>
    <dgm:pt modelId="{BA9E04F4-103E-48D5-A57E-A25E2F8BAC5A}">
      <dgm:prSet custT="1"/>
      <dgm:spPr/>
      <dgm:t>
        <a:bodyPr/>
        <a:lstStyle/>
        <a:p>
          <a:r>
            <a:rPr lang="en-NZ" sz="900"/>
            <a:t>EMO Readiness &amp; Response</a:t>
          </a:r>
        </a:p>
      </dgm:t>
    </dgm:pt>
    <dgm:pt modelId="{60D2AF56-785C-4AD9-933E-B0A001927ACA}" type="parTrans" cxnId="{B8164042-9562-48FF-B68F-348BBADB2A96}">
      <dgm:prSet/>
      <dgm:spPr/>
      <dgm:t>
        <a:bodyPr/>
        <a:lstStyle/>
        <a:p>
          <a:endParaRPr lang="en-NZ"/>
        </a:p>
      </dgm:t>
    </dgm:pt>
    <dgm:pt modelId="{4CD03F8C-4DFA-4060-9FEB-D0445CC328D8}" type="sibTrans" cxnId="{B8164042-9562-48FF-B68F-348BBADB2A96}">
      <dgm:prSet/>
      <dgm:spPr/>
      <dgm:t>
        <a:bodyPr/>
        <a:lstStyle/>
        <a:p>
          <a:endParaRPr lang="en-NZ"/>
        </a:p>
      </dgm:t>
    </dgm:pt>
    <dgm:pt modelId="{50F528F8-2D52-4F42-9BCA-355C26628FE1}">
      <dgm:prSet custT="1"/>
      <dgm:spPr/>
      <dgm:t>
        <a:bodyPr/>
        <a:lstStyle/>
        <a:p>
          <a:r>
            <a:rPr lang="en-NZ" sz="900"/>
            <a:t>EMO - Districts (x3)</a:t>
          </a:r>
        </a:p>
      </dgm:t>
    </dgm:pt>
    <dgm:pt modelId="{C783D3CA-4DE8-4794-B475-C373043AB182}" type="parTrans" cxnId="{8ACFAE6D-2C55-4A5B-B2BA-CDE1D76F3B05}">
      <dgm:prSet/>
      <dgm:spPr/>
      <dgm:t>
        <a:bodyPr/>
        <a:lstStyle/>
        <a:p>
          <a:endParaRPr lang="en-NZ"/>
        </a:p>
      </dgm:t>
    </dgm:pt>
    <dgm:pt modelId="{AB204ABD-F648-4E0D-ADDA-F1B7C9B64F5C}" type="sibTrans" cxnId="{8ACFAE6D-2C55-4A5B-B2BA-CDE1D76F3B05}">
      <dgm:prSet/>
      <dgm:spPr/>
      <dgm:t>
        <a:bodyPr/>
        <a:lstStyle/>
        <a:p>
          <a:endParaRPr lang="en-NZ"/>
        </a:p>
      </dgm:t>
    </dgm:pt>
    <dgm:pt modelId="{15E0455E-E505-4409-B531-3090A38359D7}">
      <dgm:prSet custT="1"/>
      <dgm:spPr/>
      <dgm:t>
        <a:bodyPr/>
        <a:lstStyle/>
        <a:p>
          <a:r>
            <a:rPr lang="en-NZ" sz="900"/>
            <a:t>EMO Partnerships</a:t>
          </a:r>
        </a:p>
      </dgm:t>
    </dgm:pt>
    <dgm:pt modelId="{2ED2602C-14CF-420A-B569-CB1728A54B09}" type="parTrans" cxnId="{3FFF2CB1-EECD-4414-AAF0-F1D69FD137C2}">
      <dgm:prSet/>
      <dgm:spPr/>
      <dgm:t>
        <a:bodyPr/>
        <a:lstStyle/>
        <a:p>
          <a:endParaRPr lang="en-NZ"/>
        </a:p>
      </dgm:t>
    </dgm:pt>
    <dgm:pt modelId="{51A92A7D-B5BC-4FCA-B59A-BE0B0DC1699E}" type="sibTrans" cxnId="{3FFF2CB1-EECD-4414-AAF0-F1D69FD137C2}">
      <dgm:prSet/>
      <dgm:spPr/>
      <dgm:t>
        <a:bodyPr/>
        <a:lstStyle/>
        <a:p>
          <a:endParaRPr lang="en-NZ"/>
        </a:p>
      </dgm:t>
    </dgm:pt>
    <dgm:pt modelId="{7AD017D8-06D0-4BDC-8E28-FC1996779A60}" type="pres">
      <dgm:prSet presAssocID="{42F4224B-F01A-46F2-AB5B-A55EBCDB2FE7}" presName="hierChild1" presStyleCnt="0">
        <dgm:presLayoutVars>
          <dgm:orgChart val="1"/>
          <dgm:chPref val="1"/>
          <dgm:dir/>
          <dgm:animOne val="branch"/>
          <dgm:animLvl val="lvl"/>
          <dgm:resizeHandles/>
        </dgm:presLayoutVars>
      </dgm:prSet>
      <dgm:spPr/>
    </dgm:pt>
    <dgm:pt modelId="{30E020D3-48B8-45E2-9FAE-BB7A47981605}" type="pres">
      <dgm:prSet presAssocID="{CD261435-039A-48CB-8F62-2E54C556E3FA}" presName="hierRoot1" presStyleCnt="0">
        <dgm:presLayoutVars>
          <dgm:hierBranch val="init"/>
        </dgm:presLayoutVars>
      </dgm:prSet>
      <dgm:spPr/>
    </dgm:pt>
    <dgm:pt modelId="{A6046283-3ECA-48E0-994D-D685C01AFAB3}" type="pres">
      <dgm:prSet presAssocID="{CD261435-039A-48CB-8F62-2E54C556E3FA}" presName="rootComposite1" presStyleCnt="0"/>
      <dgm:spPr/>
    </dgm:pt>
    <dgm:pt modelId="{E9D659F0-77B7-4891-B4D5-4F4960678CA3}" type="pres">
      <dgm:prSet presAssocID="{CD261435-039A-48CB-8F62-2E54C556E3FA}" presName="rootText1" presStyleLbl="node0" presStyleIdx="0" presStyleCnt="1">
        <dgm:presLayoutVars>
          <dgm:chMax/>
          <dgm:chPref val="3"/>
        </dgm:presLayoutVars>
      </dgm:prSet>
      <dgm:spPr/>
    </dgm:pt>
    <dgm:pt modelId="{BEA3C496-676D-4543-AAFF-CDC29A5585B7}" type="pres">
      <dgm:prSet presAssocID="{CD261435-039A-48CB-8F62-2E54C556E3FA}" presName="titleText1" presStyleLbl="fgAcc0" presStyleIdx="0" presStyleCnt="1" custFlipHor="1" custScaleX="74679" custScaleY="27235">
        <dgm:presLayoutVars>
          <dgm:chMax val="0"/>
          <dgm:chPref val="0"/>
        </dgm:presLayoutVars>
      </dgm:prSet>
      <dgm:spPr/>
    </dgm:pt>
    <dgm:pt modelId="{A4273478-8344-4B39-8C83-B799551D23AA}" type="pres">
      <dgm:prSet presAssocID="{CD261435-039A-48CB-8F62-2E54C556E3FA}" presName="rootConnector1" presStyleLbl="asst0" presStyleIdx="0" presStyleCnt="0"/>
      <dgm:spPr/>
    </dgm:pt>
    <dgm:pt modelId="{62AD4C64-75BA-42B8-83C7-3E5C19E0F047}" type="pres">
      <dgm:prSet presAssocID="{CD261435-039A-48CB-8F62-2E54C556E3FA}" presName="hierChild2" presStyleCnt="0"/>
      <dgm:spPr/>
    </dgm:pt>
    <dgm:pt modelId="{C43E6AF3-17DD-4566-8D36-2CE18DB951A3}" type="pres">
      <dgm:prSet presAssocID="{512238FF-0D8D-4573-9217-A74F774C331E}" presName="Name37" presStyleLbl="parChTrans1D2" presStyleIdx="0" presStyleCnt="1"/>
      <dgm:spPr/>
    </dgm:pt>
    <dgm:pt modelId="{D45D149A-73F0-45EF-AE88-A167314A34A6}" type="pres">
      <dgm:prSet presAssocID="{4DE48AFC-E4B7-41B9-8391-4410FA44A46D}" presName="hierRoot2" presStyleCnt="0">
        <dgm:presLayoutVars>
          <dgm:hierBranch val="init"/>
        </dgm:presLayoutVars>
      </dgm:prSet>
      <dgm:spPr/>
    </dgm:pt>
    <dgm:pt modelId="{33D471F2-5264-407B-AC83-5B5C832F4598}" type="pres">
      <dgm:prSet presAssocID="{4DE48AFC-E4B7-41B9-8391-4410FA44A46D}" presName="rootComposite" presStyleCnt="0"/>
      <dgm:spPr/>
    </dgm:pt>
    <dgm:pt modelId="{A21AC403-A393-47FE-AB96-3BDBA986BCD5}" type="pres">
      <dgm:prSet presAssocID="{4DE48AFC-E4B7-41B9-8391-4410FA44A46D}" presName="rootText" presStyleLbl="node1" presStyleIdx="0" presStyleCnt="6">
        <dgm:presLayoutVars>
          <dgm:chMax/>
          <dgm:chPref val="3"/>
        </dgm:presLayoutVars>
      </dgm:prSet>
      <dgm:spPr/>
    </dgm:pt>
    <dgm:pt modelId="{030DCA97-9896-4E46-A197-8DF212D2EA59}" type="pres">
      <dgm:prSet presAssocID="{4DE48AFC-E4B7-41B9-8391-4410FA44A46D}" presName="titleText2" presStyleLbl="fgAcc1" presStyleIdx="0" presStyleCnt="6" custScaleX="76624" custScaleY="27235">
        <dgm:presLayoutVars>
          <dgm:chMax val="0"/>
          <dgm:chPref val="0"/>
        </dgm:presLayoutVars>
      </dgm:prSet>
      <dgm:spPr/>
    </dgm:pt>
    <dgm:pt modelId="{9FE0CDAA-D140-4F7F-82CA-223F99BD274D}" type="pres">
      <dgm:prSet presAssocID="{4DE48AFC-E4B7-41B9-8391-4410FA44A46D}" presName="rootConnector" presStyleLbl="node2" presStyleIdx="0" presStyleCnt="0"/>
      <dgm:spPr/>
    </dgm:pt>
    <dgm:pt modelId="{F13C279C-15FB-4A49-BC75-C75B9A6DF31E}" type="pres">
      <dgm:prSet presAssocID="{4DE48AFC-E4B7-41B9-8391-4410FA44A46D}" presName="hierChild4" presStyleCnt="0"/>
      <dgm:spPr/>
    </dgm:pt>
    <dgm:pt modelId="{207C35D0-C3DB-4EC1-B7A2-4ADA41FF5A8C}" type="pres">
      <dgm:prSet presAssocID="{67E6DE74-EAC8-4E8F-9FFB-785F7C4ED50C}" presName="Name37" presStyleLbl="parChTrans1D3" presStyleIdx="0" presStyleCnt="1"/>
      <dgm:spPr/>
    </dgm:pt>
    <dgm:pt modelId="{A92CA7A6-FB0D-4C21-8A7A-373BDA93EC55}" type="pres">
      <dgm:prSet presAssocID="{83B304C2-0B38-42F4-88F7-840525ECA07F}" presName="hierRoot2" presStyleCnt="0">
        <dgm:presLayoutVars>
          <dgm:hierBranch val="init"/>
        </dgm:presLayoutVars>
      </dgm:prSet>
      <dgm:spPr/>
    </dgm:pt>
    <dgm:pt modelId="{19173CB4-F104-4CB4-9B74-528C2290768D}" type="pres">
      <dgm:prSet presAssocID="{83B304C2-0B38-42F4-88F7-840525ECA07F}" presName="rootComposite" presStyleCnt="0"/>
      <dgm:spPr/>
    </dgm:pt>
    <dgm:pt modelId="{F5DECF68-C7A2-4581-B5FC-F4612B9B9EBE}" type="pres">
      <dgm:prSet presAssocID="{83B304C2-0B38-42F4-88F7-840525ECA07F}" presName="rootText" presStyleLbl="node1" presStyleIdx="1" presStyleCnt="6">
        <dgm:presLayoutVars>
          <dgm:chMax/>
          <dgm:chPref val="3"/>
        </dgm:presLayoutVars>
      </dgm:prSet>
      <dgm:spPr/>
    </dgm:pt>
    <dgm:pt modelId="{5A4EBD4E-B278-490B-A3CE-CF331204419C}" type="pres">
      <dgm:prSet presAssocID="{83B304C2-0B38-42F4-88F7-840525ECA07F}" presName="titleText2" presStyleLbl="fgAcc1" presStyleIdx="1" presStyleCnt="6" custScaleX="67919" custScaleY="27235">
        <dgm:presLayoutVars>
          <dgm:chMax val="0"/>
          <dgm:chPref val="0"/>
        </dgm:presLayoutVars>
      </dgm:prSet>
      <dgm:spPr/>
    </dgm:pt>
    <dgm:pt modelId="{CFF1222C-787B-40A5-B5C9-B03E33DAA824}" type="pres">
      <dgm:prSet presAssocID="{83B304C2-0B38-42F4-88F7-840525ECA07F}" presName="rootConnector" presStyleLbl="node3" presStyleIdx="0" presStyleCnt="0"/>
      <dgm:spPr/>
    </dgm:pt>
    <dgm:pt modelId="{4AC226A1-3BBF-4E9E-BE06-0A03C85B9D98}" type="pres">
      <dgm:prSet presAssocID="{83B304C2-0B38-42F4-88F7-840525ECA07F}" presName="hierChild4" presStyleCnt="0"/>
      <dgm:spPr/>
    </dgm:pt>
    <dgm:pt modelId="{087A3FD8-5893-48AA-BD79-3F70023FB109}" type="pres">
      <dgm:prSet presAssocID="{A8A2E799-7919-443A-97FC-B0CE1E7F8878}" presName="Name37" presStyleLbl="parChTrans1D4" presStyleIdx="0" presStyleCnt="4"/>
      <dgm:spPr/>
    </dgm:pt>
    <dgm:pt modelId="{BFCCBA12-84B4-45D7-9E77-5F1EA0B90885}" type="pres">
      <dgm:prSet presAssocID="{540E63F6-E692-45B6-9640-4FDB873B8291}" presName="hierRoot2" presStyleCnt="0">
        <dgm:presLayoutVars>
          <dgm:hierBranch val="init"/>
        </dgm:presLayoutVars>
      </dgm:prSet>
      <dgm:spPr/>
    </dgm:pt>
    <dgm:pt modelId="{BA800C6E-DD20-43B0-9AE8-B4A623C0C762}" type="pres">
      <dgm:prSet presAssocID="{540E63F6-E692-45B6-9640-4FDB873B8291}" presName="rootComposite" presStyleCnt="0"/>
      <dgm:spPr/>
    </dgm:pt>
    <dgm:pt modelId="{42979F46-F0F0-4F53-9F63-F6F840D08D79}" type="pres">
      <dgm:prSet presAssocID="{540E63F6-E692-45B6-9640-4FDB873B8291}" presName="rootText" presStyleLbl="node1" presStyleIdx="2" presStyleCnt="6">
        <dgm:presLayoutVars>
          <dgm:chMax/>
          <dgm:chPref val="3"/>
        </dgm:presLayoutVars>
      </dgm:prSet>
      <dgm:spPr/>
    </dgm:pt>
    <dgm:pt modelId="{89435AB7-DFCC-4E4B-B572-9B92AE001C0B}" type="pres">
      <dgm:prSet presAssocID="{540E63F6-E692-45B6-9640-4FDB873B8291}" presName="titleText2" presStyleLbl="fgAcc1" presStyleIdx="2" presStyleCnt="6" custFlipVert="1" custScaleX="61660" custScaleY="28295">
        <dgm:presLayoutVars>
          <dgm:chMax val="0"/>
          <dgm:chPref val="0"/>
        </dgm:presLayoutVars>
      </dgm:prSet>
      <dgm:spPr/>
    </dgm:pt>
    <dgm:pt modelId="{457B30CA-5925-4D72-A480-48191575C8D6}" type="pres">
      <dgm:prSet presAssocID="{540E63F6-E692-45B6-9640-4FDB873B8291}" presName="rootConnector" presStyleLbl="node4" presStyleIdx="0" presStyleCnt="0"/>
      <dgm:spPr/>
    </dgm:pt>
    <dgm:pt modelId="{F3AF9F8E-2CE2-457E-8921-538102072705}" type="pres">
      <dgm:prSet presAssocID="{540E63F6-E692-45B6-9640-4FDB873B8291}" presName="hierChild4" presStyleCnt="0"/>
      <dgm:spPr/>
    </dgm:pt>
    <dgm:pt modelId="{AB91B999-48EA-403D-9927-D99466977CB7}" type="pres">
      <dgm:prSet presAssocID="{540E63F6-E692-45B6-9640-4FDB873B8291}" presName="hierChild5" presStyleCnt="0"/>
      <dgm:spPr/>
    </dgm:pt>
    <dgm:pt modelId="{B3ADACBB-07D2-4283-9F5B-E2363A3A922B}" type="pres">
      <dgm:prSet presAssocID="{60D2AF56-785C-4AD9-933E-B0A001927ACA}" presName="Name37" presStyleLbl="parChTrans1D4" presStyleIdx="1" presStyleCnt="4"/>
      <dgm:spPr/>
    </dgm:pt>
    <dgm:pt modelId="{7B265E49-AF80-4526-8009-D74AB4D1A9F8}" type="pres">
      <dgm:prSet presAssocID="{BA9E04F4-103E-48D5-A57E-A25E2F8BAC5A}" presName="hierRoot2" presStyleCnt="0">
        <dgm:presLayoutVars>
          <dgm:hierBranch val="init"/>
        </dgm:presLayoutVars>
      </dgm:prSet>
      <dgm:spPr/>
    </dgm:pt>
    <dgm:pt modelId="{4CD6E12B-9B9B-4998-B73D-CF65BB7CA1D2}" type="pres">
      <dgm:prSet presAssocID="{BA9E04F4-103E-48D5-A57E-A25E2F8BAC5A}" presName="rootComposite" presStyleCnt="0"/>
      <dgm:spPr/>
    </dgm:pt>
    <dgm:pt modelId="{FADF7EDD-C83E-4372-B50B-63B05BB22313}" type="pres">
      <dgm:prSet presAssocID="{BA9E04F4-103E-48D5-A57E-A25E2F8BAC5A}" presName="rootText" presStyleLbl="node1" presStyleIdx="3" presStyleCnt="6">
        <dgm:presLayoutVars>
          <dgm:chMax/>
          <dgm:chPref val="3"/>
        </dgm:presLayoutVars>
      </dgm:prSet>
      <dgm:spPr/>
    </dgm:pt>
    <dgm:pt modelId="{862E978C-DC6E-433E-AD08-7533213DB350}" type="pres">
      <dgm:prSet presAssocID="{BA9E04F4-103E-48D5-A57E-A25E2F8BAC5A}" presName="titleText2" presStyleLbl="fgAcc1" presStyleIdx="3" presStyleCnt="6">
        <dgm:presLayoutVars>
          <dgm:chMax val="0"/>
          <dgm:chPref val="0"/>
        </dgm:presLayoutVars>
      </dgm:prSet>
      <dgm:spPr/>
    </dgm:pt>
    <dgm:pt modelId="{3DE852A0-D77D-4825-A24C-4EAEF21E0AFC}" type="pres">
      <dgm:prSet presAssocID="{BA9E04F4-103E-48D5-A57E-A25E2F8BAC5A}" presName="rootConnector" presStyleLbl="node4" presStyleIdx="0" presStyleCnt="0"/>
      <dgm:spPr/>
    </dgm:pt>
    <dgm:pt modelId="{FED2550B-B65A-4B27-932E-24F51A090A6C}" type="pres">
      <dgm:prSet presAssocID="{BA9E04F4-103E-48D5-A57E-A25E2F8BAC5A}" presName="hierChild4" presStyleCnt="0"/>
      <dgm:spPr/>
    </dgm:pt>
    <dgm:pt modelId="{9453CBD2-CA2D-48C9-9AB7-44B6DA723A92}" type="pres">
      <dgm:prSet presAssocID="{BA9E04F4-103E-48D5-A57E-A25E2F8BAC5A}" presName="hierChild5" presStyleCnt="0"/>
      <dgm:spPr/>
    </dgm:pt>
    <dgm:pt modelId="{8B6A88D9-055C-4761-B730-CEFB448ABA35}" type="pres">
      <dgm:prSet presAssocID="{2ED2602C-14CF-420A-B569-CB1728A54B09}" presName="Name37" presStyleLbl="parChTrans1D4" presStyleIdx="2" presStyleCnt="4"/>
      <dgm:spPr/>
    </dgm:pt>
    <dgm:pt modelId="{81C010F2-6606-42D4-9819-4058A4208B25}" type="pres">
      <dgm:prSet presAssocID="{15E0455E-E505-4409-B531-3090A38359D7}" presName="hierRoot2" presStyleCnt="0">
        <dgm:presLayoutVars>
          <dgm:hierBranch val="init"/>
        </dgm:presLayoutVars>
      </dgm:prSet>
      <dgm:spPr/>
    </dgm:pt>
    <dgm:pt modelId="{4975163C-6FB7-4791-98AE-1E09D55D57C3}" type="pres">
      <dgm:prSet presAssocID="{15E0455E-E505-4409-B531-3090A38359D7}" presName="rootComposite" presStyleCnt="0"/>
      <dgm:spPr/>
    </dgm:pt>
    <dgm:pt modelId="{7BF5DADA-E562-4E8E-B422-1A5018084D9C}" type="pres">
      <dgm:prSet presAssocID="{15E0455E-E505-4409-B531-3090A38359D7}" presName="rootText" presStyleLbl="node1" presStyleIdx="4" presStyleCnt="6">
        <dgm:presLayoutVars>
          <dgm:chMax/>
          <dgm:chPref val="3"/>
        </dgm:presLayoutVars>
      </dgm:prSet>
      <dgm:spPr/>
    </dgm:pt>
    <dgm:pt modelId="{106E3F19-12CE-4546-A29F-BF9FEDF69536}" type="pres">
      <dgm:prSet presAssocID="{15E0455E-E505-4409-B531-3090A38359D7}" presName="titleText2" presStyleLbl="fgAcc1" presStyleIdx="4" presStyleCnt="6" custScaleX="65391" custScaleY="26182">
        <dgm:presLayoutVars>
          <dgm:chMax val="0"/>
          <dgm:chPref val="0"/>
        </dgm:presLayoutVars>
      </dgm:prSet>
      <dgm:spPr/>
    </dgm:pt>
    <dgm:pt modelId="{3E471A8F-6D9D-4174-BA26-CFCD40E6AE1F}" type="pres">
      <dgm:prSet presAssocID="{15E0455E-E505-4409-B531-3090A38359D7}" presName="rootConnector" presStyleLbl="node4" presStyleIdx="0" presStyleCnt="0"/>
      <dgm:spPr/>
    </dgm:pt>
    <dgm:pt modelId="{5B8557AD-D06C-48A1-A0C4-D6C5AF1164DB}" type="pres">
      <dgm:prSet presAssocID="{15E0455E-E505-4409-B531-3090A38359D7}" presName="hierChild4" presStyleCnt="0"/>
      <dgm:spPr/>
    </dgm:pt>
    <dgm:pt modelId="{62EF14C2-0567-4989-89CC-FF9AA067F26B}" type="pres">
      <dgm:prSet presAssocID="{15E0455E-E505-4409-B531-3090A38359D7}" presName="hierChild5" presStyleCnt="0"/>
      <dgm:spPr/>
    </dgm:pt>
    <dgm:pt modelId="{DEFCBFA6-F3DE-433E-8520-43081560652E}" type="pres">
      <dgm:prSet presAssocID="{C783D3CA-4DE8-4794-B475-C373043AB182}" presName="Name37" presStyleLbl="parChTrans1D4" presStyleIdx="3" presStyleCnt="4"/>
      <dgm:spPr/>
    </dgm:pt>
    <dgm:pt modelId="{9592BFBA-F3B3-46F5-B2A9-FB8EBF1454C5}" type="pres">
      <dgm:prSet presAssocID="{50F528F8-2D52-4F42-9BCA-355C26628FE1}" presName="hierRoot2" presStyleCnt="0">
        <dgm:presLayoutVars>
          <dgm:hierBranch val="init"/>
        </dgm:presLayoutVars>
      </dgm:prSet>
      <dgm:spPr/>
    </dgm:pt>
    <dgm:pt modelId="{D02C9966-2813-445B-B9A4-70F47AC1061B}" type="pres">
      <dgm:prSet presAssocID="{50F528F8-2D52-4F42-9BCA-355C26628FE1}" presName="rootComposite" presStyleCnt="0"/>
      <dgm:spPr/>
    </dgm:pt>
    <dgm:pt modelId="{7A934BD6-40ED-499C-A008-71692C68B080}" type="pres">
      <dgm:prSet presAssocID="{50F528F8-2D52-4F42-9BCA-355C26628FE1}" presName="rootText" presStyleLbl="node1" presStyleIdx="5" presStyleCnt="6">
        <dgm:presLayoutVars>
          <dgm:chMax/>
          <dgm:chPref val="3"/>
        </dgm:presLayoutVars>
      </dgm:prSet>
      <dgm:spPr/>
    </dgm:pt>
    <dgm:pt modelId="{F67811E8-52E6-4868-8C3E-E345BB5C724C}" type="pres">
      <dgm:prSet presAssocID="{50F528F8-2D52-4F42-9BCA-355C26628FE1}" presName="titleText2" presStyleLbl="fgAcc1" presStyleIdx="5" presStyleCnt="6" custScaleX="63316" custScaleY="38162">
        <dgm:presLayoutVars>
          <dgm:chMax val="0"/>
          <dgm:chPref val="0"/>
        </dgm:presLayoutVars>
      </dgm:prSet>
      <dgm:spPr/>
    </dgm:pt>
    <dgm:pt modelId="{E037FA91-4311-4186-8AD9-622984A6C1FF}" type="pres">
      <dgm:prSet presAssocID="{50F528F8-2D52-4F42-9BCA-355C26628FE1}" presName="rootConnector" presStyleLbl="node4" presStyleIdx="0" presStyleCnt="0"/>
      <dgm:spPr/>
    </dgm:pt>
    <dgm:pt modelId="{1F3CAAF7-A4D6-40D0-89A0-CB1E3F14230F}" type="pres">
      <dgm:prSet presAssocID="{50F528F8-2D52-4F42-9BCA-355C26628FE1}" presName="hierChild4" presStyleCnt="0"/>
      <dgm:spPr/>
    </dgm:pt>
    <dgm:pt modelId="{E379CBE9-F616-4201-B2F1-24531807E690}" type="pres">
      <dgm:prSet presAssocID="{50F528F8-2D52-4F42-9BCA-355C26628FE1}" presName="hierChild5" presStyleCnt="0"/>
      <dgm:spPr/>
    </dgm:pt>
    <dgm:pt modelId="{6A55FBBC-9306-4F7F-878F-8FF6B8F36D74}" type="pres">
      <dgm:prSet presAssocID="{83B304C2-0B38-42F4-88F7-840525ECA07F}" presName="hierChild5" presStyleCnt="0"/>
      <dgm:spPr/>
    </dgm:pt>
    <dgm:pt modelId="{822A6B3C-3BCC-46AB-BD61-AA503FE7F7F1}" type="pres">
      <dgm:prSet presAssocID="{4DE48AFC-E4B7-41B9-8391-4410FA44A46D}" presName="hierChild5" presStyleCnt="0"/>
      <dgm:spPr/>
    </dgm:pt>
    <dgm:pt modelId="{469C8170-0D96-4A51-BCE6-5EFB3D64CEC3}" type="pres">
      <dgm:prSet presAssocID="{CD261435-039A-48CB-8F62-2E54C556E3FA}" presName="hierChild3" presStyleCnt="0"/>
      <dgm:spPr/>
    </dgm:pt>
  </dgm:ptLst>
  <dgm:cxnLst>
    <dgm:cxn modelId="{4DA3D301-C6F1-4122-8116-D8897A8EDA9C}" type="presOf" srcId="{50F528F8-2D52-4F42-9BCA-355C26628FE1}" destId="{7A934BD6-40ED-499C-A008-71692C68B080}" srcOrd="0" destOrd="0" presId="urn:microsoft.com/office/officeart/2008/layout/NameandTitleOrganizationalChart"/>
    <dgm:cxn modelId="{CA0D3E02-265E-4E52-8457-9B0FC16B2FE5}" type="presOf" srcId="{BA9E04F4-103E-48D5-A57E-A25E2F8BAC5A}" destId="{FADF7EDD-C83E-4372-B50B-63B05BB22313}" srcOrd="0" destOrd="0" presId="urn:microsoft.com/office/officeart/2008/layout/NameandTitleOrganizationalChart"/>
    <dgm:cxn modelId="{070ABB07-9ECC-4811-8C1F-F059E7247305}" type="presOf" srcId="{50F528F8-2D52-4F42-9BCA-355C26628FE1}" destId="{E037FA91-4311-4186-8AD9-622984A6C1FF}" srcOrd="1" destOrd="0" presId="urn:microsoft.com/office/officeart/2008/layout/NameandTitleOrganizationalChart"/>
    <dgm:cxn modelId="{69CC570C-B06C-4601-AF31-576693C960C8}" type="presOf" srcId="{4CD03F8C-4DFA-4060-9FEB-D0445CC328D8}" destId="{862E978C-DC6E-433E-AD08-7533213DB350}" srcOrd="0" destOrd="0" presId="urn:microsoft.com/office/officeart/2008/layout/NameandTitleOrganizationalChart"/>
    <dgm:cxn modelId="{8CB70D1A-C6D3-4B11-A66D-55B98B511BA0}" type="presOf" srcId="{15E0455E-E505-4409-B531-3090A38359D7}" destId="{3E471A8F-6D9D-4174-BA26-CFCD40E6AE1F}" srcOrd="1" destOrd="0" presId="urn:microsoft.com/office/officeart/2008/layout/NameandTitleOrganizationalChart"/>
    <dgm:cxn modelId="{3BC38E22-65CE-4D9A-8BC3-B1DB9192738D}" type="presOf" srcId="{83B304C2-0B38-42F4-88F7-840525ECA07F}" destId="{CFF1222C-787B-40A5-B5C9-B03E33DAA824}" srcOrd="1" destOrd="0" presId="urn:microsoft.com/office/officeart/2008/layout/NameandTitleOrganizationalChart"/>
    <dgm:cxn modelId="{53B51728-F5CE-4FBE-8ACD-502BFD410F38}" type="presOf" srcId="{BA9E04F4-103E-48D5-A57E-A25E2F8BAC5A}" destId="{3DE852A0-D77D-4825-A24C-4EAEF21E0AFC}" srcOrd="1" destOrd="0" presId="urn:microsoft.com/office/officeart/2008/layout/NameandTitleOrganizationalChart"/>
    <dgm:cxn modelId="{603FCA36-088F-44C1-A77B-E6EC3AA10915}" type="presOf" srcId="{4DE48AFC-E4B7-41B9-8391-4410FA44A46D}" destId="{9FE0CDAA-D140-4F7F-82CA-223F99BD274D}" srcOrd="1" destOrd="0" presId="urn:microsoft.com/office/officeart/2008/layout/NameandTitleOrganizationalChart"/>
    <dgm:cxn modelId="{76E3433C-56B2-4B70-9A83-41A5AA4D6E61}" srcId="{CD261435-039A-48CB-8F62-2E54C556E3FA}" destId="{4DE48AFC-E4B7-41B9-8391-4410FA44A46D}" srcOrd="0" destOrd="0" parTransId="{512238FF-0D8D-4573-9217-A74F774C331E}" sibTransId="{D7A9B9BF-CB1B-4D79-8014-3458F1C38E94}"/>
    <dgm:cxn modelId="{B8164042-9562-48FF-B68F-348BBADB2A96}" srcId="{83B304C2-0B38-42F4-88F7-840525ECA07F}" destId="{BA9E04F4-103E-48D5-A57E-A25E2F8BAC5A}" srcOrd="1" destOrd="0" parTransId="{60D2AF56-785C-4AD9-933E-B0A001927ACA}" sibTransId="{4CD03F8C-4DFA-4060-9FEB-D0445CC328D8}"/>
    <dgm:cxn modelId="{8ACFAE6D-2C55-4A5B-B2BA-CDE1D76F3B05}" srcId="{83B304C2-0B38-42F4-88F7-840525ECA07F}" destId="{50F528F8-2D52-4F42-9BCA-355C26628FE1}" srcOrd="3" destOrd="0" parTransId="{C783D3CA-4DE8-4794-B475-C373043AB182}" sibTransId="{AB204ABD-F648-4E0D-ADDA-F1B7C9B64F5C}"/>
    <dgm:cxn modelId="{35746070-629A-485D-8028-C3C8745C6703}" type="presOf" srcId="{C783D3CA-4DE8-4794-B475-C373043AB182}" destId="{DEFCBFA6-F3DE-433E-8520-43081560652E}" srcOrd="0" destOrd="0" presId="urn:microsoft.com/office/officeart/2008/layout/NameandTitleOrganizationalChart"/>
    <dgm:cxn modelId="{6EB1FB73-00DD-4E06-964F-E8F8DE9791F3}" srcId="{42F4224B-F01A-46F2-AB5B-A55EBCDB2FE7}" destId="{CD261435-039A-48CB-8F62-2E54C556E3FA}" srcOrd="0" destOrd="0" parTransId="{B8C6DA2B-A713-414F-B772-84D8878DFED1}" sibTransId="{96736826-762E-4163-90D4-25A3ECBA849B}"/>
    <dgm:cxn modelId="{3AAC9755-CC0B-442C-90A4-6CCCA1095B43}" type="presOf" srcId="{512238FF-0D8D-4573-9217-A74F774C331E}" destId="{C43E6AF3-17DD-4566-8D36-2CE18DB951A3}" srcOrd="0" destOrd="0" presId="urn:microsoft.com/office/officeart/2008/layout/NameandTitleOrganizationalChart"/>
    <dgm:cxn modelId="{EDE81E85-B082-4D68-94D1-6F478361496F}" type="presOf" srcId="{60D2AF56-785C-4AD9-933E-B0A001927ACA}" destId="{B3ADACBB-07D2-4283-9F5B-E2363A3A922B}" srcOrd="0" destOrd="0" presId="urn:microsoft.com/office/officeart/2008/layout/NameandTitleOrganizationalChart"/>
    <dgm:cxn modelId="{A69D2F8E-C7EF-4DB6-99B5-942BA223D18B}" type="presOf" srcId="{15E0455E-E505-4409-B531-3090A38359D7}" destId="{7BF5DADA-E562-4E8E-B422-1A5018084D9C}" srcOrd="0" destOrd="0" presId="urn:microsoft.com/office/officeart/2008/layout/NameandTitleOrganizationalChart"/>
    <dgm:cxn modelId="{978F069C-361E-47A4-A897-93B72E08B5B5}" type="presOf" srcId="{AB204ABD-F648-4E0D-ADDA-F1B7C9B64F5C}" destId="{F67811E8-52E6-4868-8C3E-E345BB5C724C}" srcOrd="0" destOrd="0" presId="urn:microsoft.com/office/officeart/2008/layout/NameandTitleOrganizationalChart"/>
    <dgm:cxn modelId="{BF0500A0-C68A-4EAC-B6C8-81C300500C27}" type="presOf" srcId="{67E6DE74-EAC8-4E8F-9FFB-785F7C4ED50C}" destId="{207C35D0-C3DB-4EC1-B7A2-4ADA41FF5A8C}" srcOrd="0" destOrd="0" presId="urn:microsoft.com/office/officeart/2008/layout/NameandTitleOrganizationalChart"/>
    <dgm:cxn modelId="{66929BAB-3F4C-44AD-85B6-4C406E958B0B}" type="presOf" srcId="{F340F1FF-838C-4919-948D-BABC342808B9}" destId="{5A4EBD4E-B278-490B-A3CE-CF331204419C}" srcOrd="0" destOrd="0" presId="urn:microsoft.com/office/officeart/2008/layout/NameandTitleOrganizationalChart"/>
    <dgm:cxn modelId="{A222B5AC-3AC7-4976-B3BA-A501216A88C8}" type="presOf" srcId="{51A92A7D-B5BC-4FCA-B59A-BE0B0DC1699E}" destId="{106E3F19-12CE-4546-A29F-BF9FEDF69536}" srcOrd="0" destOrd="0" presId="urn:microsoft.com/office/officeart/2008/layout/NameandTitleOrganizationalChart"/>
    <dgm:cxn modelId="{3FFF2CB1-EECD-4414-AAF0-F1D69FD137C2}" srcId="{83B304C2-0B38-42F4-88F7-840525ECA07F}" destId="{15E0455E-E505-4409-B531-3090A38359D7}" srcOrd="2" destOrd="0" parTransId="{2ED2602C-14CF-420A-B569-CB1728A54B09}" sibTransId="{51A92A7D-B5BC-4FCA-B59A-BE0B0DC1699E}"/>
    <dgm:cxn modelId="{8C4E0AB5-ED62-4E96-9133-5ACE9803FC66}" type="presOf" srcId="{2ED2602C-14CF-420A-B569-CB1728A54B09}" destId="{8B6A88D9-055C-4761-B730-CEFB448ABA35}" srcOrd="0" destOrd="0" presId="urn:microsoft.com/office/officeart/2008/layout/NameandTitleOrganizationalChart"/>
    <dgm:cxn modelId="{0EC2EBB5-599E-4F0C-96E6-E70DCC00E920}" type="presOf" srcId="{540E63F6-E692-45B6-9640-4FDB873B8291}" destId="{457B30CA-5925-4D72-A480-48191575C8D6}" srcOrd="1" destOrd="0" presId="urn:microsoft.com/office/officeart/2008/layout/NameandTitleOrganizationalChart"/>
    <dgm:cxn modelId="{6F951EC6-3B4C-4764-9581-9745E8DACB47}" type="presOf" srcId="{96736826-762E-4163-90D4-25A3ECBA849B}" destId="{BEA3C496-676D-4543-AAFF-CDC29A5585B7}" srcOrd="0" destOrd="0" presId="urn:microsoft.com/office/officeart/2008/layout/NameandTitleOrganizationalChart"/>
    <dgm:cxn modelId="{6C53DCCC-F286-4F56-80B8-96971403D41A}" type="presOf" srcId="{4DE48AFC-E4B7-41B9-8391-4410FA44A46D}" destId="{A21AC403-A393-47FE-AB96-3BDBA986BCD5}" srcOrd="0" destOrd="0" presId="urn:microsoft.com/office/officeart/2008/layout/NameandTitleOrganizationalChart"/>
    <dgm:cxn modelId="{BDCD50CF-D657-4B2C-8CBD-6AB63746AF75}" type="presOf" srcId="{CD261435-039A-48CB-8F62-2E54C556E3FA}" destId="{A4273478-8344-4B39-8C83-B799551D23AA}" srcOrd="1" destOrd="0" presId="urn:microsoft.com/office/officeart/2008/layout/NameandTitleOrganizationalChart"/>
    <dgm:cxn modelId="{8BCF4CD4-EAB5-4EF1-8CF4-46703E2A9099}" type="presOf" srcId="{96164F67-D6D7-4134-925C-6C1C17643033}" destId="{89435AB7-DFCC-4E4B-B572-9B92AE001C0B}" srcOrd="0" destOrd="0" presId="urn:microsoft.com/office/officeart/2008/layout/NameandTitleOrganizationalChart"/>
    <dgm:cxn modelId="{88E5F0D6-61C9-4716-881E-C68B6350CA9B}" srcId="{4DE48AFC-E4B7-41B9-8391-4410FA44A46D}" destId="{83B304C2-0B38-42F4-88F7-840525ECA07F}" srcOrd="0" destOrd="0" parTransId="{67E6DE74-EAC8-4E8F-9FFB-785F7C4ED50C}" sibTransId="{F340F1FF-838C-4919-948D-BABC342808B9}"/>
    <dgm:cxn modelId="{D8CBE5D7-2E11-4642-8422-0B25E4448995}" type="presOf" srcId="{CD261435-039A-48CB-8F62-2E54C556E3FA}" destId="{E9D659F0-77B7-4891-B4D5-4F4960678CA3}" srcOrd="0" destOrd="0" presId="urn:microsoft.com/office/officeart/2008/layout/NameandTitleOrganizationalChart"/>
    <dgm:cxn modelId="{5D113CDD-71FA-4F0F-9A35-6997DD8563D8}" type="presOf" srcId="{D7A9B9BF-CB1B-4D79-8014-3458F1C38E94}" destId="{030DCA97-9896-4E46-A197-8DF212D2EA59}" srcOrd="0" destOrd="0" presId="urn:microsoft.com/office/officeart/2008/layout/NameandTitleOrganizationalChart"/>
    <dgm:cxn modelId="{2FA5A3E6-C3F5-432B-A3C5-A23BBE920B5F}" type="presOf" srcId="{540E63F6-E692-45B6-9640-4FDB873B8291}" destId="{42979F46-F0F0-4F53-9F63-F6F840D08D79}" srcOrd="0" destOrd="0" presId="urn:microsoft.com/office/officeart/2008/layout/NameandTitleOrganizationalChart"/>
    <dgm:cxn modelId="{5AB19FE8-1643-4BF5-8FBE-BA99A3F6150D}" srcId="{83B304C2-0B38-42F4-88F7-840525ECA07F}" destId="{540E63F6-E692-45B6-9640-4FDB873B8291}" srcOrd="0" destOrd="0" parTransId="{A8A2E799-7919-443A-97FC-B0CE1E7F8878}" sibTransId="{96164F67-D6D7-4134-925C-6C1C17643033}"/>
    <dgm:cxn modelId="{1135A4E8-8528-4A99-BABE-9AC45C2ED745}" type="presOf" srcId="{42F4224B-F01A-46F2-AB5B-A55EBCDB2FE7}" destId="{7AD017D8-06D0-4BDC-8E28-FC1996779A60}" srcOrd="0" destOrd="0" presId="urn:microsoft.com/office/officeart/2008/layout/NameandTitleOrganizationalChart"/>
    <dgm:cxn modelId="{4B78F9F1-58F3-4C8A-BBE5-A9C295574945}" type="presOf" srcId="{83B304C2-0B38-42F4-88F7-840525ECA07F}" destId="{F5DECF68-C7A2-4581-B5FC-F4612B9B9EBE}" srcOrd="0" destOrd="0" presId="urn:microsoft.com/office/officeart/2008/layout/NameandTitleOrganizationalChart"/>
    <dgm:cxn modelId="{A66005FE-C288-470B-912C-B15B4929F7A5}" type="presOf" srcId="{A8A2E799-7919-443A-97FC-B0CE1E7F8878}" destId="{087A3FD8-5893-48AA-BD79-3F70023FB109}" srcOrd="0" destOrd="0" presId="urn:microsoft.com/office/officeart/2008/layout/NameandTitleOrganizationalChart"/>
    <dgm:cxn modelId="{0C3DC90F-6A39-4B3C-93C7-3870A3EBC1E7}" type="presParOf" srcId="{7AD017D8-06D0-4BDC-8E28-FC1996779A60}" destId="{30E020D3-48B8-45E2-9FAE-BB7A47981605}" srcOrd="0" destOrd="0" presId="urn:microsoft.com/office/officeart/2008/layout/NameandTitleOrganizationalChart"/>
    <dgm:cxn modelId="{47AAB986-D3F6-45C5-A76B-657A1501AFB4}" type="presParOf" srcId="{30E020D3-48B8-45E2-9FAE-BB7A47981605}" destId="{A6046283-3ECA-48E0-994D-D685C01AFAB3}" srcOrd="0" destOrd="0" presId="urn:microsoft.com/office/officeart/2008/layout/NameandTitleOrganizationalChart"/>
    <dgm:cxn modelId="{CDE61D37-7BCD-492D-A422-335E410C721E}" type="presParOf" srcId="{A6046283-3ECA-48E0-994D-D685C01AFAB3}" destId="{E9D659F0-77B7-4891-B4D5-4F4960678CA3}" srcOrd="0" destOrd="0" presId="urn:microsoft.com/office/officeart/2008/layout/NameandTitleOrganizationalChart"/>
    <dgm:cxn modelId="{CB0D423D-5902-4802-8725-3DCF59AA5D69}" type="presParOf" srcId="{A6046283-3ECA-48E0-994D-D685C01AFAB3}" destId="{BEA3C496-676D-4543-AAFF-CDC29A5585B7}" srcOrd="1" destOrd="0" presId="urn:microsoft.com/office/officeart/2008/layout/NameandTitleOrganizationalChart"/>
    <dgm:cxn modelId="{2907D865-4B60-4C22-ACA0-E8176C44D89C}" type="presParOf" srcId="{A6046283-3ECA-48E0-994D-D685C01AFAB3}" destId="{A4273478-8344-4B39-8C83-B799551D23AA}" srcOrd="2" destOrd="0" presId="urn:microsoft.com/office/officeart/2008/layout/NameandTitleOrganizationalChart"/>
    <dgm:cxn modelId="{93AAF507-D6AF-4C20-ADBD-C53D6E6AE5C3}" type="presParOf" srcId="{30E020D3-48B8-45E2-9FAE-BB7A47981605}" destId="{62AD4C64-75BA-42B8-83C7-3E5C19E0F047}" srcOrd="1" destOrd="0" presId="urn:microsoft.com/office/officeart/2008/layout/NameandTitleOrganizationalChart"/>
    <dgm:cxn modelId="{842F2274-9F21-43F7-AE43-AB0ABC1C675B}" type="presParOf" srcId="{62AD4C64-75BA-42B8-83C7-3E5C19E0F047}" destId="{C43E6AF3-17DD-4566-8D36-2CE18DB951A3}" srcOrd="0" destOrd="0" presId="urn:microsoft.com/office/officeart/2008/layout/NameandTitleOrganizationalChart"/>
    <dgm:cxn modelId="{2A3DAEB5-6C6F-49E3-A0CF-47B2963BF75B}" type="presParOf" srcId="{62AD4C64-75BA-42B8-83C7-3E5C19E0F047}" destId="{D45D149A-73F0-45EF-AE88-A167314A34A6}" srcOrd="1" destOrd="0" presId="urn:microsoft.com/office/officeart/2008/layout/NameandTitleOrganizationalChart"/>
    <dgm:cxn modelId="{5CCDAE54-CB99-4818-9F15-CAF994BF3901}" type="presParOf" srcId="{D45D149A-73F0-45EF-AE88-A167314A34A6}" destId="{33D471F2-5264-407B-AC83-5B5C832F4598}" srcOrd="0" destOrd="0" presId="urn:microsoft.com/office/officeart/2008/layout/NameandTitleOrganizationalChart"/>
    <dgm:cxn modelId="{3FFFCAC7-7372-44CC-BFA3-4D55226CBB5D}" type="presParOf" srcId="{33D471F2-5264-407B-AC83-5B5C832F4598}" destId="{A21AC403-A393-47FE-AB96-3BDBA986BCD5}" srcOrd="0" destOrd="0" presId="urn:microsoft.com/office/officeart/2008/layout/NameandTitleOrganizationalChart"/>
    <dgm:cxn modelId="{48B490C5-F769-4B37-AFEC-A77ABEAC0D5A}" type="presParOf" srcId="{33D471F2-5264-407B-AC83-5B5C832F4598}" destId="{030DCA97-9896-4E46-A197-8DF212D2EA59}" srcOrd="1" destOrd="0" presId="urn:microsoft.com/office/officeart/2008/layout/NameandTitleOrganizationalChart"/>
    <dgm:cxn modelId="{38E462EC-B2E3-42CE-84AF-48E4670958EE}" type="presParOf" srcId="{33D471F2-5264-407B-AC83-5B5C832F4598}" destId="{9FE0CDAA-D140-4F7F-82CA-223F99BD274D}" srcOrd="2" destOrd="0" presId="urn:microsoft.com/office/officeart/2008/layout/NameandTitleOrganizationalChart"/>
    <dgm:cxn modelId="{8AA74DCA-E962-4541-B344-599BFBF079A2}" type="presParOf" srcId="{D45D149A-73F0-45EF-AE88-A167314A34A6}" destId="{F13C279C-15FB-4A49-BC75-C75B9A6DF31E}" srcOrd="1" destOrd="0" presId="urn:microsoft.com/office/officeart/2008/layout/NameandTitleOrganizationalChart"/>
    <dgm:cxn modelId="{BF32E1F9-B22F-4708-9AF6-2F963EA8ABD8}" type="presParOf" srcId="{F13C279C-15FB-4A49-BC75-C75B9A6DF31E}" destId="{207C35D0-C3DB-4EC1-B7A2-4ADA41FF5A8C}" srcOrd="0" destOrd="0" presId="urn:microsoft.com/office/officeart/2008/layout/NameandTitleOrganizationalChart"/>
    <dgm:cxn modelId="{97359A96-9480-468D-B825-EF8217F3F593}" type="presParOf" srcId="{F13C279C-15FB-4A49-BC75-C75B9A6DF31E}" destId="{A92CA7A6-FB0D-4C21-8A7A-373BDA93EC55}" srcOrd="1" destOrd="0" presId="urn:microsoft.com/office/officeart/2008/layout/NameandTitleOrganizationalChart"/>
    <dgm:cxn modelId="{250F258A-EC89-493C-BEB9-0F4C3F571598}" type="presParOf" srcId="{A92CA7A6-FB0D-4C21-8A7A-373BDA93EC55}" destId="{19173CB4-F104-4CB4-9B74-528C2290768D}" srcOrd="0" destOrd="0" presId="urn:microsoft.com/office/officeart/2008/layout/NameandTitleOrganizationalChart"/>
    <dgm:cxn modelId="{AFEC0C0E-B609-43F8-BC05-4D2666DFDF85}" type="presParOf" srcId="{19173CB4-F104-4CB4-9B74-528C2290768D}" destId="{F5DECF68-C7A2-4581-B5FC-F4612B9B9EBE}" srcOrd="0" destOrd="0" presId="urn:microsoft.com/office/officeart/2008/layout/NameandTitleOrganizationalChart"/>
    <dgm:cxn modelId="{7A1A4365-8B1B-4E14-8580-368575482927}" type="presParOf" srcId="{19173CB4-F104-4CB4-9B74-528C2290768D}" destId="{5A4EBD4E-B278-490B-A3CE-CF331204419C}" srcOrd="1" destOrd="0" presId="urn:microsoft.com/office/officeart/2008/layout/NameandTitleOrganizationalChart"/>
    <dgm:cxn modelId="{B818A2DA-9E8A-4B01-A354-5ED17C144A7E}" type="presParOf" srcId="{19173CB4-F104-4CB4-9B74-528C2290768D}" destId="{CFF1222C-787B-40A5-B5C9-B03E33DAA824}" srcOrd="2" destOrd="0" presId="urn:microsoft.com/office/officeart/2008/layout/NameandTitleOrganizationalChart"/>
    <dgm:cxn modelId="{07DF5B0A-8A75-4414-841C-3A7C9187423F}" type="presParOf" srcId="{A92CA7A6-FB0D-4C21-8A7A-373BDA93EC55}" destId="{4AC226A1-3BBF-4E9E-BE06-0A03C85B9D98}" srcOrd="1" destOrd="0" presId="urn:microsoft.com/office/officeart/2008/layout/NameandTitleOrganizationalChart"/>
    <dgm:cxn modelId="{190B32A2-82D9-4537-A2CE-53C3A126A516}" type="presParOf" srcId="{4AC226A1-3BBF-4E9E-BE06-0A03C85B9D98}" destId="{087A3FD8-5893-48AA-BD79-3F70023FB109}" srcOrd="0" destOrd="0" presId="urn:microsoft.com/office/officeart/2008/layout/NameandTitleOrganizationalChart"/>
    <dgm:cxn modelId="{EDDBD1B9-D9DC-4740-9FA7-D6467ED80465}" type="presParOf" srcId="{4AC226A1-3BBF-4E9E-BE06-0A03C85B9D98}" destId="{BFCCBA12-84B4-45D7-9E77-5F1EA0B90885}" srcOrd="1" destOrd="0" presId="urn:microsoft.com/office/officeart/2008/layout/NameandTitleOrganizationalChart"/>
    <dgm:cxn modelId="{24BCE49D-6B5D-48A9-869F-C443D52428E3}" type="presParOf" srcId="{BFCCBA12-84B4-45D7-9E77-5F1EA0B90885}" destId="{BA800C6E-DD20-43B0-9AE8-B4A623C0C762}" srcOrd="0" destOrd="0" presId="urn:microsoft.com/office/officeart/2008/layout/NameandTitleOrganizationalChart"/>
    <dgm:cxn modelId="{45AE6B60-CFD7-45EF-9538-4D80A9937AB6}" type="presParOf" srcId="{BA800C6E-DD20-43B0-9AE8-B4A623C0C762}" destId="{42979F46-F0F0-4F53-9F63-F6F840D08D79}" srcOrd="0" destOrd="0" presId="urn:microsoft.com/office/officeart/2008/layout/NameandTitleOrganizationalChart"/>
    <dgm:cxn modelId="{956B5A77-C322-4D60-BA27-B443DC59FAAD}" type="presParOf" srcId="{BA800C6E-DD20-43B0-9AE8-B4A623C0C762}" destId="{89435AB7-DFCC-4E4B-B572-9B92AE001C0B}" srcOrd="1" destOrd="0" presId="urn:microsoft.com/office/officeart/2008/layout/NameandTitleOrganizationalChart"/>
    <dgm:cxn modelId="{902D6837-9ED9-4DC9-B3E3-3FEFE1204F65}" type="presParOf" srcId="{BA800C6E-DD20-43B0-9AE8-B4A623C0C762}" destId="{457B30CA-5925-4D72-A480-48191575C8D6}" srcOrd="2" destOrd="0" presId="urn:microsoft.com/office/officeart/2008/layout/NameandTitleOrganizationalChart"/>
    <dgm:cxn modelId="{5C53947A-A702-4BFE-ABD7-756C55B8B04E}" type="presParOf" srcId="{BFCCBA12-84B4-45D7-9E77-5F1EA0B90885}" destId="{F3AF9F8E-2CE2-457E-8921-538102072705}" srcOrd="1" destOrd="0" presId="urn:microsoft.com/office/officeart/2008/layout/NameandTitleOrganizationalChart"/>
    <dgm:cxn modelId="{9239DE27-B0DE-48C9-9E54-6A5659C4E4DC}" type="presParOf" srcId="{BFCCBA12-84B4-45D7-9E77-5F1EA0B90885}" destId="{AB91B999-48EA-403D-9927-D99466977CB7}" srcOrd="2" destOrd="0" presId="urn:microsoft.com/office/officeart/2008/layout/NameandTitleOrganizationalChart"/>
    <dgm:cxn modelId="{14C1C24C-24BF-45F8-A2E7-445591FD35CC}" type="presParOf" srcId="{4AC226A1-3BBF-4E9E-BE06-0A03C85B9D98}" destId="{B3ADACBB-07D2-4283-9F5B-E2363A3A922B}" srcOrd="2" destOrd="0" presId="urn:microsoft.com/office/officeart/2008/layout/NameandTitleOrganizationalChart"/>
    <dgm:cxn modelId="{DD7255DE-78CE-4378-95C9-2164BFE95B7D}" type="presParOf" srcId="{4AC226A1-3BBF-4E9E-BE06-0A03C85B9D98}" destId="{7B265E49-AF80-4526-8009-D74AB4D1A9F8}" srcOrd="3" destOrd="0" presId="urn:microsoft.com/office/officeart/2008/layout/NameandTitleOrganizationalChart"/>
    <dgm:cxn modelId="{A191443A-C78D-4D97-8E24-ECCF7BF5F991}" type="presParOf" srcId="{7B265E49-AF80-4526-8009-D74AB4D1A9F8}" destId="{4CD6E12B-9B9B-4998-B73D-CF65BB7CA1D2}" srcOrd="0" destOrd="0" presId="urn:microsoft.com/office/officeart/2008/layout/NameandTitleOrganizationalChart"/>
    <dgm:cxn modelId="{B9F0060D-70C1-457E-B3F6-EDF1A03479FB}" type="presParOf" srcId="{4CD6E12B-9B9B-4998-B73D-CF65BB7CA1D2}" destId="{FADF7EDD-C83E-4372-B50B-63B05BB22313}" srcOrd="0" destOrd="0" presId="urn:microsoft.com/office/officeart/2008/layout/NameandTitleOrganizationalChart"/>
    <dgm:cxn modelId="{A812B1DA-45F4-4CD2-B320-77FAA5497909}" type="presParOf" srcId="{4CD6E12B-9B9B-4998-B73D-CF65BB7CA1D2}" destId="{862E978C-DC6E-433E-AD08-7533213DB350}" srcOrd="1" destOrd="0" presId="urn:microsoft.com/office/officeart/2008/layout/NameandTitleOrganizationalChart"/>
    <dgm:cxn modelId="{14B9E1A0-B331-4B77-A127-7559294A340F}" type="presParOf" srcId="{4CD6E12B-9B9B-4998-B73D-CF65BB7CA1D2}" destId="{3DE852A0-D77D-4825-A24C-4EAEF21E0AFC}" srcOrd="2" destOrd="0" presId="urn:microsoft.com/office/officeart/2008/layout/NameandTitleOrganizationalChart"/>
    <dgm:cxn modelId="{CB6E48EE-EEFA-4CCD-B5BC-52E0040AD7C7}" type="presParOf" srcId="{7B265E49-AF80-4526-8009-D74AB4D1A9F8}" destId="{FED2550B-B65A-4B27-932E-24F51A090A6C}" srcOrd="1" destOrd="0" presId="urn:microsoft.com/office/officeart/2008/layout/NameandTitleOrganizationalChart"/>
    <dgm:cxn modelId="{805CBB56-98A1-4859-AF7A-C0919CFD5463}" type="presParOf" srcId="{7B265E49-AF80-4526-8009-D74AB4D1A9F8}" destId="{9453CBD2-CA2D-48C9-9AB7-44B6DA723A92}" srcOrd="2" destOrd="0" presId="urn:microsoft.com/office/officeart/2008/layout/NameandTitleOrganizationalChart"/>
    <dgm:cxn modelId="{5D3686B9-F06E-4AB6-BAE2-80797E9C5350}" type="presParOf" srcId="{4AC226A1-3BBF-4E9E-BE06-0A03C85B9D98}" destId="{8B6A88D9-055C-4761-B730-CEFB448ABA35}" srcOrd="4" destOrd="0" presId="urn:microsoft.com/office/officeart/2008/layout/NameandTitleOrganizationalChart"/>
    <dgm:cxn modelId="{88948BF3-7071-4441-AC0D-A78D0A185486}" type="presParOf" srcId="{4AC226A1-3BBF-4E9E-BE06-0A03C85B9D98}" destId="{81C010F2-6606-42D4-9819-4058A4208B25}" srcOrd="5" destOrd="0" presId="urn:microsoft.com/office/officeart/2008/layout/NameandTitleOrganizationalChart"/>
    <dgm:cxn modelId="{F9567FA0-0D62-440E-B164-611A48D5635F}" type="presParOf" srcId="{81C010F2-6606-42D4-9819-4058A4208B25}" destId="{4975163C-6FB7-4791-98AE-1E09D55D57C3}" srcOrd="0" destOrd="0" presId="urn:microsoft.com/office/officeart/2008/layout/NameandTitleOrganizationalChart"/>
    <dgm:cxn modelId="{73B1DA37-79CE-4304-A214-3260CEA27B17}" type="presParOf" srcId="{4975163C-6FB7-4791-98AE-1E09D55D57C3}" destId="{7BF5DADA-E562-4E8E-B422-1A5018084D9C}" srcOrd="0" destOrd="0" presId="urn:microsoft.com/office/officeart/2008/layout/NameandTitleOrganizationalChart"/>
    <dgm:cxn modelId="{F0D67A4F-63D0-43C2-AAE1-7C77CD59BFB9}" type="presParOf" srcId="{4975163C-6FB7-4791-98AE-1E09D55D57C3}" destId="{106E3F19-12CE-4546-A29F-BF9FEDF69536}" srcOrd="1" destOrd="0" presId="urn:microsoft.com/office/officeart/2008/layout/NameandTitleOrganizationalChart"/>
    <dgm:cxn modelId="{E7621433-D616-44D0-B816-2D40F017F82A}" type="presParOf" srcId="{4975163C-6FB7-4791-98AE-1E09D55D57C3}" destId="{3E471A8F-6D9D-4174-BA26-CFCD40E6AE1F}" srcOrd="2" destOrd="0" presId="urn:microsoft.com/office/officeart/2008/layout/NameandTitleOrganizationalChart"/>
    <dgm:cxn modelId="{D98A93AD-1CC1-40F2-B675-5724525F4F05}" type="presParOf" srcId="{81C010F2-6606-42D4-9819-4058A4208B25}" destId="{5B8557AD-D06C-48A1-A0C4-D6C5AF1164DB}" srcOrd="1" destOrd="0" presId="urn:microsoft.com/office/officeart/2008/layout/NameandTitleOrganizationalChart"/>
    <dgm:cxn modelId="{388CE7DF-A148-49F6-A0CF-D597E3AB68B5}" type="presParOf" srcId="{81C010F2-6606-42D4-9819-4058A4208B25}" destId="{62EF14C2-0567-4989-89CC-FF9AA067F26B}" srcOrd="2" destOrd="0" presId="urn:microsoft.com/office/officeart/2008/layout/NameandTitleOrganizationalChart"/>
    <dgm:cxn modelId="{7517FBB8-642F-4EE5-8861-2340AC798356}" type="presParOf" srcId="{4AC226A1-3BBF-4E9E-BE06-0A03C85B9D98}" destId="{DEFCBFA6-F3DE-433E-8520-43081560652E}" srcOrd="6" destOrd="0" presId="urn:microsoft.com/office/officeart/2008/layout/NameandTitleOrganizationalChart"/>
    <dgm:cxn modelId="{4743A516-730A-40B2-B888-87BDE8834944}" type="presParOf" srcId="{4AC226A1-3BBF-4E9E-BE06-0A03C85B9D98}" destId="{9592BFBA-F3B3-46F5-B2A9-FB8EBF1454C5}" srcOrd="7" destOrd="0" presId="urn:microsoft.com/office/officeart/2008/layout/NameandTitleOrganizationalChart"/>
    <dgm:cxn modelId="{B697BE3A-7589-4E49-AB64-610AE26458EA}" type="presParOf" srcId="{9592BFBA-F3B3-46F5-B2A9-FB8EBF1454C5}" destId="{D02C9966-2813-445B-B9A4-70F47AC1061B}" srcOrd="0" destOrd="0" presId="urn:microsoft.com/office/officeart/2008/layout/NameandTitleOrganizationalChart"/>
    <dgm:cxn modelId="{579CBC83-C0A9-4111-B90D-298624F65C20}" type="presParOf" srcId="{D02C9966-2813-445B-B9A4-70F47AC1061B}" destId="{7A934BD6-40ED-499C-A008-71692C68B080}" srcOrd="0" destOrd="0" presId="urn:microsoft.com/office/officeart/2008/layout/NameandTitleOrganizationalChart"/>
    <dgm:cxn modelId="{A3AA22DA-D55E-49F1-8076-CBB375FCD069}" type="presParOf" srcId="{D02C9966-2813-445B-B9A4-70F47AC1061B}" destId="{F67811E8-52E6-4868-8C3E-E345BB5C724C}" srcOrd="1" destOrd="0" presId="urn:microsoft.com/office/officeart/2008/layout/NameandTitleOrganizationalChart"/>
    <dgm:cxn modelId="{38F50C6E-F304-4608-A8AC-F5A587BB9C1C}" type="presParOf" srcId="{D02C9966-2813-445B-B9A4-70F47AC1061B}" destId="{E037FA91-4311-4186-8AD9-622984A6C1FF}" srcOrd="2" destOrd="0" presId="urn:microsoft.com/office/officeart/2008/layout/NameandTitleOrganizationalChart"/>
    <dgm:cxn modelId="{A9D98AEA-7DA4-4EFB-BC70-DB75C0A2E13A}" type="presParOf" srcId="{9592BFBA-F3B3-46F5-B2A9-FB8EBF1454C5}" destId="{1F3CAAF7-A4D6-40D0-89A0-CB1E3F14230F}" srcOrd="1" destOrd="0" presId="urn:microsoft.com/office/officeart/2008/layout/NameandTitleOrganizationalChart"/>
    <dgm:cxn modelId="{0F49A7B3-814E-4D08-8910-F6514BA427AC}" type="presParOf" srcId="{9592BFBA-F3B3-46F5-B2A9-FB8EBF1454C5}" destId="{E379CBE9-F616-4201-B2F1-24531807E690}" srcOrd="2" destOrd="0" presId="urn:microsoft.com/office/officeart/2008/layout/NameandTitleOrganizationalChart"/>
    <dgm:cxn modelId="{A24EB4ED-06B6-465F-A611-FED8A84A4F26}" type="presParOf" srcId="{A92CA7A6-FB0D-4C21-8A7A-373BDA93EC55}" destId="{6A55FBBC-9306-4F7F-878F-8FF6B8F36D74}" srcOrd="2" destOrd="0" presId="urn:microsoft.com/office/officeart/2008/layout/NameandTitleOrganizationalChart"/>
    <dgm:cxn modelId="{33D72E55-87BA-4A75-B2B8-FFDAE79B55A4}" type="presParOf" srcId="{D45D149A-73F0-45EF-AE88-A167314A34A6}" destId="{822A6B3C-3BCC-46AB-BD61-AA503FE7F7F1}" srcOrd="2" destOrd="0" presId="urn:microsoft.com/office/officeart/2008/layout/NameandTitleOrganizationalChart"/>
    <dgm:cxn modelId="{C50CCD27-DD8A-46E3-B728-91C9768908DB}" type="presParOf" srcId="{30E020D3-48B8-45E2-9FAE-BB7A47981605}" destId="{469C8170-0D96-4A51-BCE6-5EFB3D64CEC3}"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FCBFA6-F3DE-433E-8520-43081560652E}">
      <dsp:nvSpPr>
        <dsp:cNvPr id="0" name=""/>
        <dsp:cNvSpPr/>
      </dsp:nvSpPr>
      <dsp:spPr>
        <a:xfrm>
          <a:off x="2543175" y="2316099"/>
          <a:ext cx="1976323" cy="249691"/>
        </a:xfrm>
        <a:custGeom>
          <a:avLst/>
          <a:gdLst/>
          <a:ahLst/>
          <a:cxnLst/>
          <a:rect l="0" t="0" r="0" b="0"/>
          <a:pathLst>
            <a:path>
              <a:moveTo>
                <a:pt x="0" y="0"/>
              </a:moveTo>
              <a:lnTo>
                <a:pt x="0" y="124845"/>
              </a:lnTo>
              <a:lnTo>
                <a:pt x="1976323" y="124845"/>
              </a:lnTo>
              <a:lnTo>
                <a:pt x="1976323" y="24969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6A88D9-055C-4761-B730-CEFB448ABA35}">
      <dsp:nvSpPr>
        <dsp:cNvPr id="0" name=""/>
        <dsp:cNvSpPr/>
      </dsp:nvSpPr>
      <dsp:spPr>
        <a:xfrm>
          <a:off x="2543175" y="2316099"/>
          <a:ext cx="693221" cy="249691"/>
        </a:xfrm>
        <a:custGeom>
          <a:avLst/>
          <a:gdLst/>
          <a:ahLst/>
          <a:cxnLst/>
          <a:rect l="0" t="0" r="0" b="0"/>
          <a:pathLst>
            <a:path>
              <a:moveTo>
                <a:pt x="0" y="0"/>
              </a:moveTo>
              <a:lnTo>
                <a:pt x="0" y="124845"/>
              </a:lnTo>
              <a:lnTo>
                <a:pt x="693221" y="124845"/>
              </a:lnTo>
              <a:lnTo>
                <a:pt x="693221" y="24969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ADACBB-07D2-4283-9F5B-E2363A3A922B}">
      <dsp:nvSpPr>
        <dsp:cNvPr id="0" name=""/>
        <dsp:cNvSpPr/>
      </dsp:nvSpPr>
      <dsp:spPr>
        <a:xfrm>
          <a:off x="1849953" y="2316099"/>
          <a:ext cx="693221" cy="249691"/>
        </a:xfrm>
        <a:custGeom>
          <a:avLst/>
          <a:gdLst/>
          <a:ahLst/>
          <a:cxnLst/>
          <a:rect l="0" t="0" r="0" b="0"/>
          <a:pathLst>
            <a:path>
              <a:moveTo>
                <a:pt x="693221" y="0"/>
              </a:moveTo>
              <a:lnTo>
                <a:pt x="693221" y="124845"/>
              </a:lnTo>
              <a:lnTo>
                <a:pt x="0" y="124845"/>
              </a:lnTo>
              <a:lnTo>
                <a:pt x="0" y="24969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7A3FD8-5893-48AA-BD79-3F70023FB109}">
      <dsp:nvSpPr>
        <dsp:cNvPr id="0" name=""/>
        <dsp:cNvSpPr/>
      </dsp:nvSpPr>
      <dsp:spPr>
        <a:xfrm>
          <a:off x="566851" y="2316099"/>
          <a:ext cx="1976323" cy="249691"/>
        </a:xfrm>
        <a:custGeom>
          <a:avLst/>
          <a:gdLst/>
          <a:ahLst/>
          <a:cxnLst/>
          <a:rect l="0" t="0" r="0" b="0"/>
          <a:pathLst>
            <a:path>
              <a:moveTo>
                <a:pt x="1976323" y="0"/>
              </a:moveTo>
              <a:lnTo>
                <a:pt x="1976323" y="124845"/>
              </a:lnTo>
              <a:lnTo>
                <a:pt x="0" y="124845"/>
              </a:lnTo>
              <a:lnTo>
                <a:pt x="0" y="24969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7C35D0-C3DB-4EC1-B7A2-4ADA41FF5A8C}">
      <dsp:nvSpPr>
        <dsp:cNvPr id="0" name=""/>
        <dsp:cNvSpPr/>
      </dsp:nvSpPr>
      <dsp:spPr>
        <a:xfrm>
          <a:off x="2497455" y="1531353"/>
          <a:ext cx="91440" cy="249691"/>
        </a:xfrm>
        <a:custGeom>
          <a:avLst/>
          <a:gdLst/>
          <a:ahLst/>
          <a:cxnLst/>
          <a:rect l="0" t="0" r="0" b="0"/>
          <a:pathLst>
            <a:path>
              <a:moveTo>
                <a:pt x="45720" y="0"/>
              </a:moveTo>
              <a:lnTo>
                <a:pt x="45720" y="24969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3E6AF3-17DD-4566-8D36-2CE18DB951A3}">
      <dsp:nvSpPr>
        <dsp:cNvPr id="0" name=""/>
        <dsp:cNvSpPr/>
      </dsp:nvSpPr>
      <dsp:spPr>
        <a:xfrm>
          <a:off x="2497455" y="746608"/>
          <a:ext cx="91440" cy="249691"/>
        </a:xfrm>
        <a:custGeom>
          <a:avLst/>
          <a:gdLst/>
          <a:ahLst/>
          <a:cxnLst/>
          <a:rect l="0" t="0" r="0" b="0"/>
          <a:pathLst>
            <a:path>
              <a:moveTo>
                <a:pt x="45720" y="0"/>
              </a:moveTo>
              <a:lnTo>
                <a:pt x="45720" y="24969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D659F0-77B7-4891-B4D5-4F4960678CA3}">
      <dsp:nvSpPr>
        <dsp:cNvPr id="0" name=""/>
        <dsp:cNvSpPr/>
      </dsp:nvSpPr>
      <dsp:spPr>
        <a:xfrm>
          <a:off x="2026469" y="211554"/>
          <a:ext cx="1033410" cy="5350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75502" numCol="1" spcCol="1270" anchor="ctr" anchorCtr="0">
          <a:noAutofit/>
        </a:bodyPr>
        <a:lstStyle/>
        <a:p>
          <a:pPr marL="0" lvl="0" indent="0" algn="ctr" defTabSz="400050">
            <a:lnSpc>
              <a:spcPct val="90000"/>
            </a:lnSpc>
            <a:spcBef>
              <a:spcPct val="0"/>
            </a:spcBef>
            <a:spcAft>
              <a:spcPct val="35000"/>
            </a:spcAft>
            <a:buNone/>
          </a:pPr>
          <a:r>
            <a:rPr lang="en-NZ" sz="900" kern="1200">
              <a:latin typeface="Aptos" panose="02110004020202020204"/>
              <a:ea typeface="+mn-ea"/>
              <a:cs typeface="+mn-cs"/>
            </a:rPr>
            <a:t>Chief Executive Officer</a:t>
          </a:r>
        </a:p>
      </dsp:txBody>
      <dsp:txXfrm>
        <a:off x="2026469" y="211554"/>
        <a:ext cx="1033410" cy="535053"/>
      </dsp:txXfrm>
    </dsp:sp>
    <dsp:sp modelId="{BEA3C496-676D-4543-AAFF-CDC29A5585B7}">
      <dsp:nvSpPr>
        <dsp:cNvPr id="0" name=""/>
        <dsp:cNvSpPr/>
      </dsp:nvSpPr>
      <dsp:spPr>
        <a:xfrm flipH="1">
          <a:off x="2350903" y="692595"/>
          <a:ext cx="694566" cy="4857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NZ" sz="500" kern="1200"/>
        </a:p>
      </dsp:txBody>
      <dsp:txXfrm>
        <a:off x="2350903" y="692595"/>
        <a:ext cx="694566" cy="48573"/>
      </dsp:txXfrm>
    </dsp:sp>
    <dsp:sp modelId="{A21AC403-A393-47FE-AB96-3BDBA986BCD5}">
      <dsp:nvSpPr>
        <dsp:cNvPr id="0" name=""/>
        <dsp:cNvSpPr/>
      </dsp:nvSpPr>
      <dsp:spPr>
        <a:xfrm>
          <a:off x="2026469" y="996299"/>
          <a:ext cx="1033410" cy="5350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75502" numCol="1" spcCol="1270" anchor="ctr" anchorCtr="0">
          <a:noAutofit/>
        </a:bodyPr>
        <a:lstStyle/>
        <a:p>
          <a:pPr marL="0" lvl="0" indent="0" algn="ctr" defTabSz="400050">
            <a:lnSpc>
              <a:spcPct val="90000"/>
            </a:lnSpc>
            <a:spcBef>
              <a:spcPct val="0"/>
            </a:spcBef>
            <a:spcAft>
              <a:spcPct val="35000"/>
            </a:spcAft>
            <a:buNone/>
          </a:pPr>
          <a:r>
            <a:rPr lang="en-NZ" sz="900" b="0" kern="1200">
              <a:latin typeface="Aptos" panose="02110004020202020204"/>
              <a:ea typeface="+mn-ea"/>
              <a:cs typeface="+mn-cs"/>
            </a:rPr>
            <a:t>GM - Office of the Chief Executive</a:t>
          </a:r>
        </a:p>
      </dsp:txBody>
      <dsp:txXfrm>
        <a:off x="2026469" y="996299"/>
        <a:ext cx="1033410" cy="535053"/>
      </dsp:txXfrm>
    </dsp:sp>
    <dsp:sp modelId="{030DCA97-9896-4E46-A197-8DF212D2EA59}">
      <dsp:nvSpPr>
        <dsp:cNvPr id="0" name=""/>
        <dsp:cNvSpPr/>
      </dsp:nvSpPr>
      <dsp:spPr>
        <a:xfrm>
          <a:off x="2341858" y="1477341"/>
          <a:ext cx="712656" cy="4857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NZ" sz="500" kern="1200"/>
        </a:p>
      </dsp:txBody>
      <dsp:txXfrm>
        <a:off x="2341858" y="1477341"/>
        <a:ext cx="712656" cy="48573"/>
      </dsp:txXfrm>
    </dsp:sp>
    <dsp:sp modelId="{F5DECF68-C7A2-4581-B5FC-F4612B9B9EBE}">
      <dsp:nvSpPr>
        <dsp:cNvPr id="0" name=""/>
        <dsp:cNvSpPr/>
      </dsp:nvSpPr>
      <dsp:spPr>
        <a:xfrm>
          <a:off x="2026469" y="1781045"/>
          <a:ext cx="1033410" cy="5350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75502" numCol="1" spcCol="1270" anchor="ctr" anchorCtr="0">
          <a:noAutofit/>
        </a:bodyPr>
        <a:lstStyle/>
        <a:p>
          <a:pPr marL="0" lvl="0" indent="0" algn="ctr" defTabSz="400050">
            <a:lnSpc>
              <a:spcPct val="90000"/>
            </a:lnSpc>
            <a:spcBef>
              <a:spcPct val="0"/>
            </a:spcBef>
            <a:spcAft>
              <a:spcPct val="35000"/>
            </a:spcAft>
            <a:buNone/>
          </a:pPr>
          <a:r>
            <a:rPr lang="en-NZ" sz="900" kern="1200">
              <a:latin typeface="Aptos" panose="02110004020202020204"/>
              <a:ea typeface="+mn-ea"/>
              <a:cs typeface="+mn-cs"/>
            </a:rPr>
            <a:t>Manager - WC Emergency Management</a:t>
          </a:r>
        </a:p>
      </dsp:txBody>
      <dsp:txXfrm>
        <a:off x="2026469" y="1781045"/>
        <a:ext cx="1033410" cy="535053"/>
      </dsp:txXfrm>
    </dsp:sp>
    <dsp:sp modelId="{5A4EBD4E-B278-490B-A3CE-CF331204419C}">
      <dsp:nvSpPr>
        <dsp:cNvPr id="0" name=""/>
        <dsp:cNvSpPr/>
      </dsp:nvSpPr>
      <dsp:spPr>
        <a:xfrm>
          <a:off x="2382339" y="2262087"/>
          <a:ext cx="631693" cy="4857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NZ" sz="500" kern="1200"/>
        </a:p>
      </dsp:txBody>
      <dsp:txXfrm>
        <a:off x="2382339" y="2262087"/>
        <a:ext cx="631693" cy="48573"/>
      </dsp:txXfrm>
    </dsp:sp>
    <dsp:sp modelId="{42979F46-F0F0-4F53-9F63-F6F840D08D79}">
      <dsp:nvSpPr>
        <dsp:cNvPr id="0" name=""/>
        <dsp:cNvSpPr/>
      </dsp:nvSpPr>
      <dsp:spPr>
        <a:xfrm>
          <a:off x="50146" y="2565791"/>
          <a:ext cx="1033410" cy="5350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75502" numCol="1" spcCol="1270" anchor="ctr" anchorCtr="0">
          <a:noAutofit/>
        </a:bodyPr>
        <a:lstStyle/>
        <a:p>
          <a:pPr marL="0" lvl="0" indent="0" algn="ctr" defTabSz="400050">
            <a:lnSpc>
              <a:spcPct val="90000"/>
            </a:lnSpc>
            <a:spcBef>
              <a:spcPct val="0"/>
            </a:spcBef>
            <a:spcAft>
              <a:spcPct val="35000"/>
            </a:spcAft>
            <a:buNone/>
          </a:pPr>
          <a:r>
            <a:rPr lang="en-NZ" sz="900" kern="1200"/>
            <a:t>EMO Welfare &amp; Recovery</a:t>
          </a:r>
        </a:p>
      </dsp:txBody>
      <dsp:txXfrm>
        <a:off x="50146" y="2565791"/>
        <a:ext cx="1033410" cy="535053"/>
      </dsp:txXfrm>
    </dsp:sp>
    <dsp:sp modelId="{89435AB7-DFCC-4E4B-B572-9B92AE001C0B}">
      <dsp:nvSpPr>
        <dsp:cNvPr id="0" name=""/>
        <dsp:cNvSpPr/>
      </dsp:nvSpPr>
      <dsp:spPr>
        <a:xfrm flipV="1">
          <a:off x="435122" y="3045888"/>
          <a:ext cx="573480" cy="5046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NZ" sz="500" kern="1200"/>
        </a:p>
      </dsp:txBody>
      <dsp:txXfrm rot="10800000">
        <a:off x="435122" y="3045888"/>
        <a:ext cx="573480" cy="50464"/>
      </dsp:txXfrm>
    </dsp:sp>
    <dsp:sp modelId="{FADF7EDD-C83E-4372-B50B-63B05BB22313}">
      <dsp:nvSpPr>
        <dsp:cNvPr id="0" name=""/>
        <dsp:cNvSpPr/>
      </dsp:nvSpPr>
      <dsp:spPr>
        <a:xfrm>
          <a:off x="1333248" y="2565791"/>
          <a:ext cx="1033410" cy="5350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75502" numCol="1" spcCol="1270" anchor="ctr" anchorCtr="0">
          <a:noAutofit/>
        </a:bodyPr>
        <a:lstStyle/>
        <a:p>
          <a:pPr marL="0" lvl="0" indent="0" algn="ctr" defTabSz="400050">
            <a:lnSpc>
              <a:spcPct val="90000"/>
            </a:lnSpc>
            <a:spcBef>
              <a:spcPct val="0"/>
            </a:spcBef>
            <a:spcAft>
              <a:spcPct val="35000"/>
            </a:spcAft>
            <a:buNone/>
          </a:pPr>
          <a:r>
            <a:rPr lang="en-NZ" sz="900" kern="1200"/>
            <a:t>EMO Readiness &amp; Response</a:t>
          </a:r>
        </a:p>
      </dsp:txBody>
      <dsp:txXfrm>
        <a:off x="1333248" y="2565791"/>
        <a:ext cx="1033410" cy="535053"/>
      </dsp:txXfrm>
    </dsp:sp>
    <dsp:sp modelId="{862E978C-DC6E-433E-AD08-7533213DB350}">
      <dsp:nvSpPr>
        <dsp:cNvPr id="0" name=""/>
        <dsp:cNvSpPr/>
      </dsp:nvSpPr>
      <dsp:spPr>
        <a:xfrm>
          <a:off x="1539930" y="2981944"/>
          <a:ext cx="930069" cy="17835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endParaRPr lang="en-NZ" sz="1100" kern="1200"/>
        </a:p>
      </dsp:txBody>
      <dsp:txXfrm>
        <a:off x="1539930" y="2981944"/>
        <a:ext cx="930069" cy="178351"/>
      </dsp:txXfrm>
    </dsp:sp>
    <dsp:sp modelId="{7BF5DADA-E562-4E8E-B422-1A5018084D9C}">
      <dsp:nvSpPr>
        <dsp:cNvPr id="0" name=""/>
        <dsp:cNvSpPr/>
      </dsp:nvSpPr>
      <dsp:spPr>
        <a:xfrm>
          <a:off x="2719691" y="2565791"/>
          <a:ext cx="1033410" cy="5350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75502" numCol="1" spcCol="1270" anchor="ctr" anchorCtr="0">
          <a:noAutofit/>
        </a:bodyPr>
        <a:lstStyle/>
        <a:p>
          <a:pPr marL="0" lvl="0" indent="0" algn="ctr" defTabSz="400050">
            <a:lnSpc>
              <a:spcPct val="90000"/>
            </a:lnSpc>
            <a:spcBef>
              <a:spcPct val="0"/>
            </a:spcBef>
            <a:spcAft>
              <a:spcPct val="35000"/>
            </a:spcAft>
            <a:buNone/>
          </a:pPr>
          <a:r>
            <a:rPr lang="en-NZ" sz="900" kern="1200"/>
            <a:t>EMO Partnerships</a:t>
          </a:r>
        </a:p>
      </dsp:txBody>
      <dsp:txXfrm>
        <a:off x="2719691" y="2565791"/>
        <a:ext cx="1033410" cy="535053"/>
      </dsp:txXfrm>
    </dsp:sp>
    <dsp:sp modelId="{106E3F19-12CE-4546-A29F-BF9FEDF69536}">
      <dsp:nvSpPr>
        <dsp:cNvPr id="0" name=""/>
        <dsp:cNvSpPr/>
      </dsp:nvSpPr>
      <dsp:spPr>
        <a:xfrm>
          <a:off x="3087317" y="3047772"/>
          <a:ext cx="608181" cy="4669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NZ" sz="500" kern="1200"/>
        </a:p>
      </dsp:txBody>
      <dsp:txXfrm>
        <a:off x="3087317" y="3047772"/>
        <a:ext cx="608181" cy="46695"/>
      </dsp:txXfrm>
    </dsp:sp>
    <dsp:sp modelId="{7A934BD6-40ED-499C-A008-71692C68B080}">
      <dsp:nvSpPr>
        <dsp:cNvPr id="0" name=""/>
        <dsp:cNvSpPr/>
      </dsp:nvSpPr>
      <dsp:spPr>
        <a:xfrm>
          <a:off x="4002793" y="2565791"/>
          <a:ext cx="1033410" cy="5350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75502" numCol="1" spcCol="1270" anchor="ctr" anchorCtr="0">
          <a:noAutofit/>
        </a:bodyPr>
        <a:lstStyle/>
        <a:p>
          <a:pPr marL="0" lvl="0" indent="0" algn="ctr" defTabSz="400050">
            <a:lnSpc>
              <a:spcPct val="90000"/>
            </a:lnSpc>
            <a:spcBef>
              <a:spcPct val="0"/>
            </a:spcBef>
            <a:spcAft>
              <a:spcPct val="35000"/>
            </a:spcAft>
            <a:buNone/>
          </a:pPr>
          <a:r>
            <a:rPr lang="en-NZ" sz="900" kern="1200"/>
            <a:t>EMO - Districts (x3)</a:t>
          </a:r>
        </a:p>
      </dsp:txBody>
      <dsp:txXfrm>
        <a:off x="4002793" y="2565791"/>
        <a:ext cx="1033410" cy="535053"/>
      </dsp:txXfrm>
    </dsp:sp>
    <dsp:sp modelId="{F67811E8-52E6-4868-8C3E-E345BB5C724C}">
      <dsp:nvSpPr>
        <dsp:cNvPr id="0" name=""/>
        <dsp:cNvSpPr/>
      </dsp:nvSpPr>
      <dsp:spPr>
        <a:xfrm>
          <a:off x="4380068" y="3037089"/>
          <a:ext cx="588882" cy="6806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NZ" sz="500" kern="1200"/>
        </a:p>
      </dsp:txBody>
      <dsp:txXfrm>
        <a:off x="4380068" y="3037089"/>
        <a:ext cx="588882" cy="6806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FE9F7-2DE6-439B-8CBE-91836C53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Mandery</dc:creator>
  <cp:keywords/>
  <dc:description/>
  <cp:lastModifiedBy>Adrienne Reihana</cp:lastModifiedBy>
  <cp:revision>5</cp:revision>
  <dcterms:created xsi:type="dcterms:W3CDTF">2025-04-10T01:56:00Z</dcterms:created>
  <dcterms:modified xsi:type="dcterms:W3CDTF">2025-04-10T02:18:00Z</dcterms:modified>
</cp:coreProperties>
</file>